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</w:rPr>
      </w:r>
      <w:bookmarkStart w:id="1" w:name="_Hlk194662980"/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1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 письму </w:t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  <w:r>
        <w:rPr>
          <w:rFonts w:ascii="Times New Roman" w:hAnsi="Times New Roman" w:eastAsia="Times New Roman" w:cs="Times New Roman"/>
          <w:sz w:val="24"/>
          <w:szCs w:val="24"/>
          <w:highlight w:val="none"/>
        </w:rPr>
      </w:r>
    </w:p>
    <w:p>
      <w:pPr>
        <w:ind w:firstLine="0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Департамента молодежной политики,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0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гражданских инициатив и внешних связей 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ind w:firstLine="0"/>
        <w:jc w:val="right"/>
        <w:spacing w:before="0" w:beforeAutospacing="0" w:after="0" w:afterAutospacing="0"/>
        <w:rPr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Ханты-Мансийского автономного округа – Югры</w:t>
      </w:r>
      <w:r>
        <w:rPr>
          <w:sz w:val="24"/>
          <w:szCs w:val="24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ind w:firstLine="0"/>
        <w:jc w:val="left"/>
        <w:spacing w:before="0" w:beforeAutospacing="0" w:after="0" w:afterAutospacing="0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7788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212"/>
        <w:jc w:val="center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«Цифровой щит: профилактика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кибермошенничества</w:t>
      </w:r>
      <w:r>
        <w:rPr>
          <w:b/>
          <w:bCs/>
          <w:color w:val="000000"/>
          <w:sz w:val="28"/>
          <w:szCs w:val="28"/>
        </w:rPr>
        <w:t xml:space="preserve"> среди молодежи</w:t>
      </w:r>
      <w:r>
        <w:rPr>
          <w:b/>
          <w:bCs/>
          <w:color w:val="000000"/>
          <w:sz w:val="28"/>
          <w:szCs w:val="28"/>
        </w:rPr>
        <w:t xml:space="preserve">»</w:t>
        <w:br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1212"/>
        <w:jc w:val="center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Методические материалы для проведения профилактических мероприятий по предупреждению </w:t>
      </w:r>
      <w:r>
        <w:rPr>
          <w:b/>
          <w:bCs/>
          <w:color w:val="000000"/>
        </w:rPr>
        <w:t xml:space="preserve">криминальных угроз в сфере информационно-коммуникационных технологий, </w:t>
      </w:r>
      <w:r>
        <w:rPr>
          <w:b/>
          <w:bCs/>
          <w:color w:val="000000"/>
        </w:rPr>
        <w:t xml:space="preserve">интернет-мошенничества</w:t>
      </w:r>
      <w:r>
        <w:rPr>
          <w:b/>
          <w:bCs/>
          <w:color w:val="000000"/>
        </w:rPr>
        <w:t xml:space="preserve"> и </w:t>
      </w:r>
      <w:r>
        <w:rPr>
          <w:b/>
          <w:bCs/>
          <w:color w:val="000000"/>
        </w:rPr>
        <w:t xml:space="preserve">киберпреступности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1212"/>
        <w:jc w:val="center"/>
        <w:spacing w:before="0" w:beforeAutospacing="0" w:after="0" w:afterAutospacing="0"/>
      </w:pPr>
      <w:r/>
      <w:r/>
    </w:p>
    <w:p>
      <w:pPr>
        <w:pStyle w:val="1212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Разработано в рамках информационно-просветительского проекта «Будем рядом»</w:t>
      </w:r>
      <w:r>
        <w:rPr>
          <w:color w:val="000000"/>
        </w:rPr>
        <w:br/>
      </w:r>
      <w:r>
        <w:rPr>
          <w:color w:val="000000"/>
        </w:rPr>
        <w:t xml:space="preserve">© АНО «Молодежный центр Югры»</w:t>
      </w:r>
      <w:r>
        <w:rPr>
          <w:color w:val="000000"/>
        </w:rPr>
        <w:t xml:space="preserve">, 2025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spacing w:before="0" w:beforeAutospacing="0" w:after="0" w:afterAutospacing="0"/>
      </w:pPr>
      <w:r/>
      <w:r/>
    </w:p>
    <w:p>
      <w:pPr>
        <w:pStyle w:val="1212"/>
        <w:jc w:val="both"/>
        <w:spacing w:before="0" w:beforeAutospacing="0" w:after="0" w:afterAutospacing="0"/>
      </w:pPr>
      <w:r>
        <w:rPr>
          <w:color w:val="000000"/>
        </w:rPr>
        <w:t xml:space="preserve">––––––––</w:t>
      </w:r>
      <w:r/>
    </w:p>
    <w:p>
      <w:pPr>
        <w:pStyle w:val="1212"/>
        <w:jc w:val="both"/>
        <w:spacing w:before="0" w:beforeAutospacing="0" w:after="0" w:afterAutospacing="0"/>
        <w:rPr>
          <w:i/>
          <w:iCs/>
        </w:rPr>
      </w:pPr>
      <w:r>
        <w:rPr>
          <w:i/>
          <w:iCs/>
          <w:color w:val="262626"/>
        </w:rPr>
        <w:t xml:space="preserve">Содержание</w:t>
      </w:r>
      <w:r>
        <w:rPr>
          <w:i/>
          <w:iCs/>
          <w:color w:val="262626"/>
        </w:rPr>
        <w:t xml:space="preserve">:</w:t>
      </w:r>
      <w:r>
        <w:rPr>
          <w:i/>
          <w:iCs/>
          <w:color w:val="262626"/>
        </w:rPr>
        <w:t xml:space="preserve">  </w:t>
      </w:r>
      <w:r>
        <w:rPr>
          <w:i/>
          <w:iCs/>
        </w:rPr>
      </w:r>
      <w:r>
        <w:rPr>
          <w:i/>
          <w:iCs/>
        </w:rPr>
      </w:r>
    </w:p>
    <w:p>
      <w:pPr>
        <w:pStyle w:val="1212"/>
        <w:numPr>
          <w:ilvl w:val="0"/>
          <w:numId w:val="162"/>
        </w:numPr>
        <w:jc w:val="both"/>
        <w:spacing w:before="240" w:beforeAutospacing="0" w:after="0" w:afterAutospacing="0"/>
        <w:rPr>
          <w:color w:val="000000"/>
        </w:rPr>
      </w:pPr>
      <w:r>
        <w:rPr>
          <w:color w:val="000000"/>
        </w:rPr>
        <w:t xml:space="preserve">Пояснительная записка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62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Возрастная адаптация материала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62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Методика проведения мероприятий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62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Технологическая карта мероприятия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62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Ход мероприятия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62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Методические рекомендации для ведущих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62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Информационные материалы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62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Приложения  </w:t>
      </w:r>
      <w:r>
        <w:rPr>
          <w:color w:val="000000"/>
        </w:rPr>
      </w:r>
      <w:r>
        <w:rPr>
          <w:color w:val="000000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––––––––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1212"/>
        <w:jc w:val="both"/>
        <w:spacing w:before="0" w:beforeAutospacing="0" w:after="0" w:afterAutospacing="0"/>
      </w:pPr>
      <w:r/>
      <w:r/>
    </w:p>
    <w:p>
      <w:pPr>
        <w:pStyle w:val="1212"/>
        <w:numPr>
          <w:ilvl w:val="0"/>
          <w:numId w:val="163"/>
        </w:numPr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Пояснительная записка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ind w:left="720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ind w:firstLine="567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 данным УМВД России по Ханты-Мансийскому автономному округу – Югре, в последние годы в регионе зафиксировано значительное число случаев кибермошенничества с участием молодежи. Молодые люди активно и</w:t>
      </w:r>
      <w:r>
        <w:rPr>
          <w:color w:val="000000"/>
        </w:rPr>
        <w:t xml:space="preserve">спользуют интернет для общения, учебы и развлечений, но часто не осознают рисков, связанных с цифровой средой. Распространение фишинга, социальной инженерии и финансовых афер подчеркивает необходимость повышения цифровой грамотности среди молодежи региона.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ind w:firstLine="567"/>
        <w:jc w:val="both"/>
        <w:spacing w:before="0" w:beforeAutospacing="0" w:after="0" w:afterAutospacing="0"/>
      </w:pPr>
      <w:r>
        <w:t xml:space="preserve">АНО «Молодежный центр Югры» при поддержке </w:t>
      </w:r>
      <w:r>
        <w:t xml:space="preserve">Комиссии</w:t>
      </w:r>
      <w:r>
        <w:t xml:space="preserve"> по делам несовершеннолетних и защите их прав при Правительстве Ханты-Мансийского автономного округа – Югры, Департамента молодежной политики, гражданских инициатив и внешних связей Ханты-Мансийского автономного округа – Югры с 202</w:t>
      </w:r>
      <w:r>
        <w:t xml:space="preserve">4</w:t>
      </w:r>
      <w:r>
        <w:t xml:space="preserve"> года реализуе</w:t>
      </w:r>
      <w:r>
        <w:t xml:space="preserve">т </w:t>
      </w:r>
      <w:r>
        <w:t xml:space="preserve">Всероссийский информационно-просветительский проект «Будем рядом»</w:t>
      </w:r>
      <w:r>
        <w:t xml:space="preserve">.</w:t>
      </w:r>
      <w:r/>
    </w:p>
    <w:p>
      <w:pPr>
        <w:pStyle w:val="1212"/>
        <w:ind w:firstLine="567"/>
        <w:jc w:val="both"/>
        <w:spacing w:before="0" w:beforeAutospacing="0" w:after="0" w:afterAutospacing="0"/>
      </w:pPr>
      <w:r>
        <w:t xml:space="preserve">Проект направлен на обеспечение родителей и специалистов необходимыми знаниями, навыками и ресурсами для эффективного воспитания, профилактики де</w:t>
      </w:r>
      <w:r>
        <w:t xml:space="preserve">структивного поведения и поддержки позитивного развития детей и молодежи. Проект реализуется через различные каналы коммуникации, включая еженедельные подкасты с экспертами на темы профилактики эмоционального выгорания у родителей, девиантного поведения де</w:t>
      </w:r>
      <w:r>
        <w:t xml:space="preserve">тей, вредных зависимостей у подростка, жизненных ориентиров, эффективных способов разрешения конфликтов с детьми, безопасности подростков, формирования безопасной и счастливой семейной среды и других вопросов, актуальных для родителей детей всех возрастов.</w:t>
      </w:r>
      <w:r>
        <w:t xml:space="preserve"> </w:t>
      </w:r>
      <w:r>
        <w:t xml:space="preserve">Проект реализовывается в рамках национального проекта «Молодежь и дети».</w:t>
      </w:r>
      <w:r>
        <w:t xml:space="preserve"> Ссылки на Проект в социальных сетях: </w:t>
      </w:r>
      <w:hyperlink r:id="rId10" w:tooltip="https://t.me/budem_ryadom_ugra" w:history="1">
        <w:r>
          <w:rPr>
            <w:rStyle w:val="1182"/>
          </w:rPr>
          <w:t xml:space="preserve">https://t.me/budem_ryadom_ugra</w:t>
        </w:r>
      </w:hyperlink>
      <w:r>
        <w:t xml:space="preserve">, </w:t>
      </w:r>
      <w:hyperlink r:id="rId11" w:tooltip="https://vk.com/myryadomdlyavas" w:history="1">
        <w:r>
          <w:rPr>
            <w:rStyle w:val="1182"/>
          </w:rPr>
          <w:t xml:space="preserve">https://vk.com/myryadomdlyavas</w:t>
        </w:r>
      </w:hyperlink>
      <w:r>
        <w:t xml:space="preserve">. </w:t>
      </w:r>
      <w:r/>
    </w:p>
    <w:p>
      <w:pPr>
        <w:pStyle w:val="1212"/>
        <w:ind w:firstLine="0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Цель методического материала</w:t>
      </w:r>
      <w:r/>
    </w:p>
    <w:p>
      <w:pPr>
        <w:pStyle w:val="1212"/>
        <w:ind w:firstLine="567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Сформировать у молодежи навыки безопасного поведения в цифровой среде через развитие критического мышления и осведомленности о киберугрозах.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ind w:firstLine="567"/>
        <w:jc w:val="both"/>
        <w:spacing w:before="0" w:beforeAutospacing="0" w:after="0" w:afterAutospacing="0"/>
      </w:pPr>
      <w:r/>
      <w:r/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Задачи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1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Повысить осведомленность о распространенных схемах кибермошенничества.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Научить распознавать потенциальные угрозы в интернете.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Развить способность анализировать информацию и принимать осознанные решения.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Выработать алгоритм действий при столкновении с киберугрозами.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Способствовать формированию привычки безопасного использования технологий.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Снизить уязвимость молодежи к манипуляциям в цифровой среде.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Ожидаемые результаты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2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Рост уровня цифровой грамотности среди молодежи.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2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Снижение числа случаев вовлечения в киберпреступления как жертв.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2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Формирование привычки проверять информацию перед действиями в интернете.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2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Развитие навыков самостоятельной защиты от киберугроз.  </w:t>
      </w:r>
      <w:r>
        <w:rPr>
          <w:color w:val="000000"/>
        </w:rPr>
      </w:r>
      <w:r>
        <w:rPr>
          <w:color w:val="000000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color w:val="000000"/>
        </w:rPr>
        <w:t xml:space="preserve">––––––––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1212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63"/>
        </w:numPr>
        <w:ind w:left="426" w:hanging="426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Возрастная адаптация материала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ind w:left="426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jc w:val="both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Для подростков (14-17 лет)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3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Акцент: Социальные сети и онлайн-игры как основные зоны риска.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3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Подход: Игровые элементы, короткие занятия (45 минут – 1 час).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3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Примеры: Угрозы в популярных приложениях (например, фишинг в соцсетях).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Для молодежи (18-24 года)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4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Акцент: Финансовая безопасность и реальные случаи мошенничества.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4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Подход: Разбор кейсов, обсуждения (1-1,5 часа).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4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Примеры: Защита ба</w:t>
      </w:r>
      <w:r>
        <w:rPr>
          <w:color w:val="000000"/>
        </w:rPr>
        <w:t xml:space="preserve">нковских данных, анализ афер с «инвестициями»</w:t>
      </w:r>
      <w:r>
        <w:rPr>
          <w:color w:val="000000"/>
        </w:rPr>
        <w:t xml:space="preserve">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Для молодых специалистов (25-35 лет)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5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Акцент: Защита рабочих данных и профессиональной репутации.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5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Подход: Практические тренинги, аналитика (1,5-3 часа).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5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Примеры: Предотвращение утечек в рабочей среде, фишинг на корпоративную почту.  </w:t>
      </w:r>
      <w:r>
        <w:rPr>
          <w:color w:val="000000"/>
        </w:rPr>
      </w:r>
      <w:r>
        <w:rPr>
          <w:color w:val="000000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color w:val="000000"/>
        </w:rPr>
        <w:t xml:space="preserve">––––––––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1212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63"/>
        </w:numPr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Методика проведения мероприятий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ind w:left="720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ind w:firstLine="567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Методичка предлагает три формата ме</w:t>
      </w:r>
      <w:r>
        <w:rPr>
          <w:color w:val="000000"/>
        </w:rPr>
        <w:t xml:space="preserve">роприятий </w:t>
      </w:r>
      <w:r>
        <w:t xml:space="preserve">–</w:t>
      </w:r>
      <w:r>
        <w:rPr>
          <w:color w:val="000000"/>
        </w:rPr>
        <w:t xml:space="preserve"> интерактивную игру «</w:t>
      </w:r>
      <w:r>
        <w:rPr>
          <w:color w:val="000000"/>
        </w:rPr>
        <w:t xml:space="preserve">Кибердетектив</w:t>
      </w:r>
      <w:r>
        <w:rPr>
          <w:color w:val="000000"/>
        </w:rPr>
        <w:t xml:space="preserve">», </w:t>
      </w:r>
      <w:r>
        <w:rPr>
          <w:color w:val="000000"/>
        </w:rPr>
        <w:t xml:space="preserve">форсайт</w:t>
      </w:r>
      <w:r>
        <w:rPr>
          <w:color w:val="000000"/>
        </w:rPr>
        <w:t xml:space="preserve">-сессию «</w:t>
      </w:r>
      <w:r>
        <w:rPr>
          <w:color w:val="000000"/>
        </w:rPr>
        <w:t xml:space="preserve">Безопасно</w:t>
      </w:r>
      <w:r>
        <w:rPr>
          <w:color w:val="000000"/>
        </w:rPr>
        <w:t xml:space="preserve">е цифровое будущее» и квест «Цифровой след»</w:t>
      </w:r>
      <w:r>
        <w:rPr>
          <w:color w:val="000000"/>
        </w:rPr>
        <w:t xml:space="preserve">. Каждый формат сочетает практические задания и обсуждения для формирования навыков защиты от кибермошенничества.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/>
      <w:r/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Задачи, решаемые в рамках мероприятий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Повышение осведомленности о типах киберугроз (фишинг, социальная инженерия).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Развитие навыков анализа цифровых угроз и принятия решений.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Формирование алгоритмов действий в ситуациях риска.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6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Стимулирование критического отношения к информации в интернете.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Область применения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7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Когда нужно повысить цифровую грамотность без морализаторства.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7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Когда требуется практическая отработка навыков защиты от киберугроз.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7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Когда важно вовлечь молодежь в обсуждение актуальных рисков.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Целевая аудитория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8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Рекомендуемое количество участников: 15-20 человек (максимум 25).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Длительность мероприятия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9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Время проведения: 1-3 часа (в зависимости от формата и возрастной группы).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Ресурсы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10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Просторное помещение.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0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Устройства с доступом в интернет (для квеста).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0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Карточки с кейсами, </w:t>
      </w:r>
      <w:r>
        <w:rPr>
          <w:color w:val="000000"/>
        </w:rPr>
        <w:t xml:space="preserve">флипчарты</w:t>
      </w:r>
      <w:r>
        <w:rPr>
          <w:color w:val="000000"/>
        </w:rPr>
        <w:t xml:space="preserve">, маркеры, </w:t>
      </w:r>
      <w:r>
        <w:rPr>
          <w:color w:val="000000"/>
        </w:rPr>
        <w:t xml:space="preserve">стикеры</w:t>
      </w:r>
      <w:r>
        <w:rPr>
          <w:color w:val="000000"/>
        </w:rPr>
        <w:t xml:space="preserve">.  </w:t>
      </w:r>
      <w:r>
        <w:rPr>
          <w:color w:val="000000"/>
        </w:rPr>
      </w:r>
      <w:r>
        <w:rPr>
          <w:color w:val="000000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––––––––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1212"/>
        <w:jc w:val="both"/>
        <w:spacing w:before="0" w:beforeAutospacing="0" w:after="0" w:afterAutospacing="0"/>
      </w:pPr>
      <w:r/>
      <w:r/>
    </w:p>
    <w:p>
      <w:pPr>
        <w:pStyle w:val="1212"/>
        <w:numPr>
          <w:ilvl w:val="0"/>
          <w:numId w:val="163"/>
        </w:numPr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Технологическая карта мероприятия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ind w:left="720"/>
        <w:jc w:val="both"/>
        <w:spacing w:before="0" w:beforeAutospacing="0" w:after="0" w:afterAutospacing="0"/>
      </w:pPr>
      <w:r/>
      <w:r/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Цель</w:t>
      </w:r>
      <w:r>
        <w:rPr>
          <w:b/>
          <w:bCs/>
          <w:color w:val="000000"/>
        </w:rPr>
        <w:t xml:space="preserve">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 xml:space="preserve">обеспечить</w:t>
      </w:r>
      <w:r>
        <w:rPr>
          <w:color w:val="000000"/>
        </w:rPr>
        <w:t xml:space="preserve"> четкую организацию мероприятия для эффективного проведения.  </w:t>
      </w:r>
      <w:r/>
    </w:p>
    <w:p>
      <w:pPr>
        <w:pStyle w:val="1212"/>
        <w:jc w:val="both"/>
        <w:spacing w:before="0" w:beforeAutospacing="0" w:after="0" w:afterAutospacing="0"/>
      </w:pPr>
      <w:r>
        <w:rPr>
          <w:color w:val="000000"/>
        </w:rPr>
        <w:t xml:space="preserve">  </w:t>
      </w:r>
      <w:r/>
    </w:p>
    <w:tbl>
      <w:tblPr>
        <w:tblW w:w="0" w:type="auto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754"/>
        <w:gridCol w:w="7512"/>
      </w:tblGrid>
      <w:tr>
        <w:tblPrEx/>
        <w:trPr>
          <w:trHeight w:val="34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754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Элемент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7512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Описание</w:t>
            </w:r>
            <w:r/>
          </w:p>
        </w:tc>
      </w:tr>
      <w:tr>
        <w:tblPrEx/>
        <w:trPr>
          <w:trHeight w:val="61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754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Максимальное количество участников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7512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До 25 человек (оптимально 15-20). При большем числе </w:t>
            </w:r>
            <w:r>
              <w:t xml:space="preserve">–</w:t>
            </w:r>
            <w:r>
              <w:rPr>
                <w:color w:val="000000"/>
              </w:rPr>
              <w:t xml:space="preserve"> разделение на группы с дополнительным ведущим.</w:t>
            </w:r>
            <w:r/>
          </w:p>
        </w:tc>
      </w:tr>
      <w:tr>
        <w:tblPrEx/>
        <w:trPr>
          <w:trHeight w:val="56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754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Рассадка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7512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Стулья в форме круга или полукруга для обсуждений. Свободное пространство в центре для активностей (например, квеста или игры).</w:t>
            </w:r>
            <w:r/>
          </w:p>
        </w:tc>
      </w:tr>
      <w:tr>
        <w:tblPrEx/>
        <w:trPr>
          <w:trHeight w:val="57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754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Подготовка помещения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7512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Аудитория мин. 30 м², хорошая вентиляция. Столы для команд (при необходимости), место для </w:t>
            </w:r>
            <w:r>
              <w:rPr>
                <w:color w:val="000000"/>
              </w:rPr>
              <w:t xml:space="preserve">флипчартов</w:t>
            </w:r>
            <w:r>
              <w:rPr>
                <w:color w:val="000000"/>
              </w:rPr>
              <w:t xml:space="preserve">.</w:t>
            </w:r>
            <w:r/>
          </w:p>
        </w:tc>
      </w:tr>
      <w:tr>
        <w:tblPrEx/>
        <w:trPr>
          <w:trHeight w:val="119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754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Материалы и </w:t>
            </w:r>
            <w:r>
              <w:rPr>
                <w:b/>
                <w:bCs/>
                <w:color w:val="000000"/>
              </w:rPr>
              <w:t xml:space="preserve">оборудование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7512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Карточки с кейсами (для «</w:t>
            </w:r>
            <w:r>
              <w:rPr>
                <w:color w:val="000000"/>
              </w:rPr>
              <w:t xml:space="preserve">Кибердетектива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  <w:t xml:space="preserve">). </w:t>
            </w:r>
            <w:r/>
          </w:p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Фл</w:t>
            </w:r>
            <w:r>
              <w:rPr>
                <w:color w:val="000000"/>
              </w:rPr>
              <w:t xml:space="preserve">ипчарты</w:t>
            </w:r>
            <w:r>
              <w:rPr>
                <w:color w:val="000000"/>
              </w:rPr>
              <w:t xml:space="preserve">, маркеры, </w:t>
            </w:r>
            <w:r>
              <w:rPr>
                <w:color w:val="000000"/>
              </w:rPr>
              <w:t xml:space="preserve">стикеры</w:t>
            </w:r>
            <w:r>
              <w:rPr>
                <w:color w:val="000000"/>
              </w:rPr>
              <w:t xml:space="preserve"> (для «Форсайт-сессии»</w:t>
            </w:r>
            <w:r>
              <w:rPr>
                <w:color w:val="000000"/>
              </w:rPr>
              <w:t xml:space="preserve">). </w:t>
            </w:r>
            <w:r/>
          </w:p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Устройства с интернет</w:t>
            </w:r>
            <w:r>
              <w:rPr>
                <w:color w:val="000000"/>
              </w:rPr>
              <w:t xml:space="preserve">ом и чат в соцсетях (для «Квеста»</w:t>
            </w:r>
            <w:r>
              <w:rPr>
                <w:color w:val="000000"/>
              </w:rPr>
              <w:t xml:space="preserve">). </w:t>
            </w:r>
            <w:r/>
          </w:p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Бумага, ручки, часы. </w:t>
            </w:r>
            <w:r/>
          </w:p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Раздаточные материалы (памятки, тесты).</w:t>
            </w:r>
            <w:r/>
          </w:p>
        </w:tc>
      </w:tr>
      <w:tr>
        <w:tblPrEx/>
        <w:trPr>
          <w:trHeight w:val="43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754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Время подготовки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7512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20-30 минут (расстановка мебели, проверка оборудования, раздача материалов).</w:t>
            </w:r>
            <w:r/>
          </w:p>
        </w:tc>
      </w:tr>
      <w:tr>
        <w:tblPrEx/>
        <w:trPr>
          <w:trHeight w:val="57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754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Роли и обязанности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7512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Ведущий: объясняет правила, модерирует, следит за временем. </w:t>
            </w:r>
            <w:r/>
          </w:p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Помощник (при необходимости): раздает материалы, помогает с техникой.</w:t>
            </w:r>
            <w:r/>
          </w:p>
        </w:tc>
      </w:tr>
    </w:tbl>
    <w:p>
      <w:pPr>
        <w:pStyle w:val="1212"/>
        <w:jc w:val="both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1212"/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Примечание</w:t>
      </w:r>
      <w:r>
        <w:rPr>
          <w:b/>
          <w:bCs/>
          <w:color w:val="000000"/>
        </w:rPr>
        <w:t xml:space="preserve">:</w:t>
      </w:r>
      <w:r>
        <w:rPr>
          <w:color w:val="000000"/>
        </w:rPr>
        <w:t xml:space="preserve"> при</w:t>
      </w:r>
      <w:r>
        <w:rPr>
          <w:color w:val="000000"/>
        </w:rPr>
        <w:t xml:space="preserve"> превышении 25 участников используйте два этапа или подгруппы с отдельными ведущими.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/>
      <w:r/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––––––––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1212"/>
        <w:numPr>
          <w:ilvl w:val="0"/>
          <w:numId w:val="163"/>
        </w:numPr>
        <w:jc w:val="center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Ход мероприятия</w:t>
      </w:r>
      <w:r>
        <w:rPr>
          <w:b/>
          <w:bCs/>
          <w:color w:val="262626"/>
          <w:sz w:val="28"/>
          <w:szCs w:val="28"/>
        </w:rPr>
      </w:r>
      <w:r>
        <w:rPr>
          <w:b/>
          <w:bCs/>
          <w:color w:val="262626"/>
          <w:sz w:val="28"/>
          <w:szCs w:val="28"/>
        </w:rPr>
      </w:r>
    </w:p>
    <w:p>
      <w:pPr>
        <w:pStyle w:val="1212"/>
        <w:ind w:left="720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numPr>
          <w:ilvl w:val="0"/>
          <w:numId w:val="164"/>
        </w:numPr>
        <w:jc w:val="both"/>
        <w:spacing w:before="0" w:beforeAutospacing="0" w:after="0" w:afterAutospacing="0"/>
        <w:rPr>
          <w:b/>
          <w:bCs/>
          <w:color w:val="262626"/>
        </w:rPr>
      </w:pPr>
      <w:r>
        <w:rPr>
          <w:b/>
          <w:bCs/>
          <w:color w:val="262626"/>
        </w:rPr>
        <w:t xml:space="preserve">Подготовка  </w:t>
      </w:r>
      <w:r>
        <w:rPr>
          <w:b/>
          <w:bCs/>
          <w:color w:val="262626"/>
        </w:rPr>
      </w:r>
      <w:r>
        <w:rPr>
          <w:b/>
          <w:bCs/>
          <w:color w:val="262626"/>
        </w:rPr>
      </w:r>
    </w:p>
    <w:p>
      <w:pPr>
        <w:pStyle w:val="1212"/>
        <w:ind w:left="360"/>
        <w:jc w:val="both"/>
        <w:spacing w:before="0" w:beforeAutospacing="0" w:after="0" w:afterAutospacing="0"/>
        <w:rPr>
          <w:color w:val="262626"/>
        </w:rPr>
      </w:pPr>
      <w:r>
        <w:rPr>
          <w:color w:val="262626"/>
        </w:rPr>
      </w:r>
      <w:r>
        <w:rPr>
          <w:color w:val="262626"/>
        </w:rPr>
      </w:r>
      <w:r>
        <w:rPr>
          <w:color w:val="262626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Кто может проводить мероприятие?</w:t>
      </w:r>
      <w:r/>
    </w:p>
    <w:p>
      <w:pPr>
        <w:pStyle w:val="1212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Педагог-психолог, специалист по работе с молодежью, социальный педагог, педагог дополнительного образования.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/>
      <w:r/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Каких участников привлекать?</w:t>
      </w:r>
      <w:r/>
    </w:p>
    <w:p>
      <w:pPr>
        <w:pStyle w:val="1212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Все желающие соответствующей возрастной категории.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Организация пространства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11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Стулья в кругу или полукругу, свободное пространство в центре.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1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Подготовлены материалы и оборудование в зависимости от формата.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64"/>
        </w:numPr>
        <w:jc w:val="both"/>
        <w:spacing w:before="0" w:beforeAutospacing="0" w:after="0" w:afterAutospacing="0"/>
        <w:rPr>
          <w:b/>
          <w:bCs/>
          <w:color w:val="262626"/>
        </w:rPr>
      </w:pPr>
      <w:r>
        <w:rPr>
          <w:b/>
          <w:bCs/>
          <w:color w:val="262626"/>
        </w:rPr>
        <w:t xml:space="preserve">Проведение  </w:t>
      </w:r>
      <w:r>
        <w:rPr>
          <w:b/>
          <w:bCs/>
          <w:color w:val="262626"/>
        </w:rPr>
      </w:r>
      <w:r>
        <w:rPr>
          <w:b/>
          <w:bCs/>
          <w:color w:val="262626"/>
        </w:rPr>
      </w:r>
    </w:p>
    <w:p>
      <w:pPr>
        <w:pStyle w:val="1212"/>
        <w:ind w:left="360"/>
        <w:jc w:val="both"/>
        <w:spacing w:before="0" w:beforeAutospacing="0" w:after="0" w:afterAutospacing="0"/>
      </w:pPr>
      <w:r/>
      <w:r/>
    </w:p>
    <w:p>
      <w:pPr>
        <w:pStyle w:val="1212"/>
        <w:jc w:val="both"/>
        <w:spacing w:before="0" w:beforeAutospacing="0" w:after="0" w:afterAutospacing="0"/>
        <w:rPr>
          <w:b/>
          <w:bCs/>
        </w:rPr>
      </w:pPr>
      <w:r>
        <w:rPr>
          <w:b/>
          <w:bCs/>
          <w:color w:val="262626"/>
        </w:rPr>
        <w:t xml:space="preserve">Вводная часть (15-20 минут)</w:t>
      </w:r>
      <w:r>
        <w:rPr>
          <w:b/>
          <w:bCs/>
        </w:rPr>
      </w:r>
      <w:r>
        <w:rPr>
          <w:b/>
          <w:bCs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Цель</w:t>
      </w:r>
      <w:r>
        <w:rPr>
          <w:b/>
          <w:bCs/>
          <w:color w:val="000000"/>
        </w:rPr>
        <w:t xml:space="preserve">:</w:t>
      </w:r>
      <w:r>
        <w:rPr>
          <w:color w:val="000000"/>
        </w:rPr>
        <w:t xml:space="preserve"> создать</w:t>
      </w:r>
      <w:r>
        <w:rPr>
          <w:color w:val="000000"/>
        </w:rPr>
        <w:t xml:space="preserve"> комфортную атмосферу, познакомить участников и настроить на работу.  </w:t>
      </w:r>
      <w:r/>
    </w:p>
    <w:p>
      <w:pPr>
        <w:pStyle w:val="1212"/>
        <w:numPr>
          <w:ilvl w:val="0"/>
          <w:numId w:val="12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Приветствие (2-3 минуты)</w:t>
      </w:r>
      <w:r>
        <w:rPr>
          <w:color w:val="000000"/>
        </w:rPr>
        <w:t xml:space="preserve">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3"/>
        </w:numPr>
        <w:ind w:left="1440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Ведущий: «Здравствуйте! Сегодня мы собрались на мероприятие «Цифровой щит», чтобы узнать, как защитить себя от кибермошенников. Здесь важно ваше мнение и опыт. Давайте познакомимся и начнем!»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2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Айсбрейкер</w:t>
      </w:r>
      <w:r>
        <w:rPr>
          <w:b/>
          <w:bCs/>
          <w:color w:val="000000"/>
        </w:rPr>
        <w:t xml:space="preserve">: «Кто я?»</w:t>
      </w:r>
      <w:r>
        <w:rPr>
          <w:b/>
          <w:bCs/>
          <w:color w:val="000000"/>
        </w:rPr>
        <w:t xml:space="preserve"> (5-7 минут)</w:t>
      </w:r>
      <w:r>
        <w:rPr>
          <w:color w:val="000000"/>
        </w:rPr>
        <w:t xml:space="preserve">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14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Описание</w:t>
      </w:r>
      <w:r>
        <w:rPr>
          <w:b/>
          <w:bCs/>
          <w:color w:val="000000"/>
        </w:rPr>
        <w:t xml:space="preserve">:</w:t>
      </w:r>
      <w:r>
        <w:rPr>
          <w:color w:val="000000"/>
        </w:rPr>
        <w:t xml:space="preserve"> каждый</w:t>
      </w:r>
      <w:r>
        <w:rPr>
          <w:color w:val="000000"/>
        </w:rPr>
        <w:t xml:space="preserve"> называет имя и одно слово, </w:t>
      </w:r>
      <w:r>
        <w:rPr>
          <w:color w:val="000000"/>
        </w:rPr>
        <w:t xml:space="preserve">характеризующее его (например, «Аня </w:t>
      </w:r>
      <w:r>
        <w:rPr>
          <w:color w:val="000000"/>
        </w:rPr>
        <w:t xml:space="preserve">–</w:t>
      </w:r>
      <w:r>
        <w:rPr>
          <w:color w:val="000000"/>
        </w:rPr>
        <w:t xml:space="preserve"> музыка»</w:t>
      </w:r>
      <w:r>
        <w:rPr>
          <w:color w:val="000000"/>
        </w:rPr>
        <w:t xml:space="preserve">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14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Цель:</w:t>
      </w:r>
      <w:r>
        <w:rPr>
          <w:color w:val="000000"/>
        </w:rPr>
        <w:t xml:space="preserve"> </w:t>
      </w:r>
      <w:r>
        <w:rPr>
          <w:color w:val="000000"/>
        </w:rPr>
        <w:t xml:space="preserve">б</w:t>
      </w:r>
      <w:r>
        <w:rPr>
          <w:color w:val="000000"/>
        </w:rPr>
        <w:t xml:space="preserve">ыстрое знакомство, снятие напряжения.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14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Ресурсы</w:t>
      </w:r>
      <w:r>
        <w:rPr>
          <w:b/>
          <w:bCs/>
          <w:color w:val="000000"/>
        </w:rPr>
        <w:t xml:space="preserve">:</w:t>
      </w:r>
      <w:r>
        <w:rPr>
          <w:color w:val="000000"/>
        </w:rPr>
        <w:t xml:space="preserve"> не</w:t>
      </w:r>
      <w:r>
        <w:rPr>
          <w:color w:val="000000"/>
        </w:rPr>
        <w:t xml:space="preserve"> требуется, проводится в кругу.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2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Упра</w:t>
      </w:r>
      <w:r>
        <w:rPr>
          <w:b/>
          <w:bCs/>
          <w:color w:val="000000"/>
        </w:rPr>
        <w:t xml:space="preserve">жнение для групповой динамики: «Общее дело»</w:t>
      </w:r>
      <w:r>
        <w:rPr>
          <w:b/>
          <w:bCs/>
          <w:color w:val="000000"/>
        </w:rPr>
        <w:t xml:space="preserve"> (5-7 минут)</w:t>
      </w:r>
      <w:r>
        <w:rPr>
          <w:color w:val="000000"/>
        </w:rPr>
        <w:t xml:space="preserve">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15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Описание:</w:t>
      </w:r>
      <w:r>
        <w:rPr>
          <w:color w:val="000000"/>
        </w:rPr>
        <w:t xml:space="preserve"> </w:t>
      </w:r>
      <w:r>
        <w:rPr>
          <w:color w:val="000000"/>
        </w:rPr>
        <w:t xml:space="preserve">у</w:t>
      </w:r>
      <w:r>
        <w:rPr>
          <w:color w:val="000000"/>
        </w:rPr>
        <w:t xml:space="preserve">частники за 1 минуту нахо</w:t>
      </w:r>
      <w:r>
        <w:rPr>
          <w:color w:val="000000"/>
        </w:rPr>
        <w:t xml:space="preserve">дят общее увлечение (например, «мы любим соцсети»</w:t>
      </w:r>
      <w:r>
        <w:rPr>
          <w:color w:val="000000"/>
        </w:rPr>
        <w:t xml:space="preserve">). При большой группе </w:t>
      </w:r>
      <w:r>
        <w:rPr>
          <w:color w:val="000000"/>
        </w:rPr>
        <w:t xml:space="preserve">–</w:t>
      </w:r>
      <w:r>
        <w:rPr>
          <w:color w:val="000000"/>
        </w:rPr>
        <w:t xml:space="preserve"> деление на подгруппы по 5-7 человек.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15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Цель</w:t>
      </w:r>
      <w:r>
        <w:rPr>
          <w:b/>
          <w:bCs/>
          <w:color w:val="000000"/>
        </w:rPr>
        <w:t xml:space="preserve">:</w:t>
      </w:r>
      <w:r>
        <w:rPr>
          <w:color w:val="000000"/>
        </w:rPr>
        <w:t xml:space="preserve"> создать</w:t>
      </w:r>
      <w:r>
        <w:rPr>
          <w:color w:val="000000"/>
        </w:rPr>
        <w:t xml:space="preserve"> ощущение команды.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15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Ресурсы</w:t>
      </w:r>
      <w:r>
        <w:rPr>
          <w:b/>
          <w:bCs/>
          <w:color w:val="000000"/>
        </w:rPr>
        <w:t xml:space="preserve">:</w:t>
      </w:r>
      <w:r>
        <w:rPr>
          <w:color w:val="000000"/>
        </w:rPr>
        <w:t xml:space="preserve"> не</w:t>
      </w:r>
      <w:r>
        <w:rPr>
          <w:color w:val="000000"/>
        </w:rPr>
        <w:t xml:space="preserve"> требуется.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2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Объяснение формата и правил (3-5 минут)</w:t>
      </w:r>
      <w:r>
        <w:rPr>
          <w:color w:val="000000"/>
        </w:rPr>
        <w:t xml:space="preserve">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16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Ведущий: «Мы будем работать в одном из трех форматов: игра «</w:t>
      </w:r>
      <w:r>
        <w:rPr>
          <w:color w:val="000000"/>
        </w:rPr>
        <w:t xml:space="preserve">Кибердетектив</w:t>
      </w:r>
      <w:r>
        <w:rPr>
          <w:color w:val="000000"/>
        </w:rPr>
        <w:t xml:space="preserve">», </w:t>
      </w:r>
      <w:r>
        <w:rPr>
          <w:color w:val="000000"/>
        </w:rPr>
        <w:t xml:space="preserve">форсайт</w:t>
      </w:r>
      <w:r>
        <w:rPr>
          <w:color w:val="000000"/>
        </w:rPr>
        <w:t xml:space="preserve">-сессия или </w:t>
      </w:r>
      <w:r>
        <w:rPr>
          <w:color w:val="000000"/>
        </w:rPr>
        <w:t xml:space="preserve">квест</w:t>
      </w:r>
      <w:r>
        <w:rPr>
          <w:color w:val="000000"/>
        </w:rPr>
        <w:t xml:space="preserve"> «Цифровой след». Вы будете анализировать ситуации, обсуждать угрозы и искать решения. Главное </w:t>
      </w:r>
      <w:r>
        <w:t xml:space="preserve">–</w:t>
      </w:r>
      <w:r>
        <w:rPr>
          <w:color w:val="000000"/>
        </w:rPr>
        <w:t xml:space="preserve"> уважать мнение друг друга. Правила: гов</w:t>
      </w:r>
      <w:r>
        <w:rPr>
          <w:color w:val="000000"/>
        </w:rPr>
        <w:t xml:space="preserve">орит один человек</w:t>
      </w:r>
      <w:r>
        <w:rPr>
          <w:color w:val="000000"/>
        </w:rPr>
        <w:t xml:space="preserve">,</w:t>
      </w:r>
      <w:r>
        <w:rPr>
          <w:color w:val="000000"/>
        </w:rPr>
        <w:t xml:space="preserve"> используем «Я</w:t>
      </w:r>
      <w:r>
        <w:rPr>
          <w:color w:val="000000"/>
        </w:rPr>
        <w:t xml:space="preserve">-высказывания»</w:t>
      </w:r>
      <w:r>
        <w:rPr>
          <w:color w:val="000000"/>
        </w:rPr>
        <w:t xml:space="preserve">,</w:t>
      </w:r>
      <w:r>
        <w:rPr>
          <w:color w:val="000000"/>
        </w:rPr>
        <w:t xml:space="preserve"> все мнения важны.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Основная часть (60-90 минут)  </w:t>
      </w:r>
      <w:r>
        <w:rPr>
          <w:b/>
          <w:bCs/>
        </w:rPr>
      </w:r>
      <w:r>
        <w:rPr>
          <w:b/>
          <w:bCs/>
        </w:rPr>
      </w:r>
    </w:p>
    <w:p>
      <w:pPr>
        <w:pStyle w:val="1212"/>
        <w:jc w:val="both"/>
        <w:spacing w:before="0" w:beforeAutospacing="0" w:after="0" w:afterAutospacing="0"/>
      </w:pPr>
      <w:r>
        <w:rPr>
          <w:color w:val="000000"/>
        </w:rPr>
        <w:t xml:space="preserve">Формат выбирается ведущим в зависимости от группы и целей:  </w:t>
      </w:r>
      <w:r/>
    </w:p>
    <w:p>
      <w:pPr>
        <w:pStyle w:val="1212"/>
        <w:numPr>
          <w:ilvl w:val="0"/>
          <w:numId w:val="17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Интерактивная игра «</w:t>
      </w:r>
      <w:r>
        <w:rPr>
          <w:b/>
          <w:bCs/>
          <w:color w:val="000000"/>
        </w:rPr>
        <w:t xml:space="preserve">Кибердетектив</w:t>
      </w:r>
      <w:r>
        <w:rPr>
          <w:b/>
          <w:bCs/>
          <w:color w:val="000000"/>
        </w:rPr>
        <w:t xml:space="preserve">»</w:t>
      </w:r>
      <w:r>
        <w:rPr>
          <w:b/>
          <w:bCs/>
          <w:color w:val="000000"/>
        </w:rPr>
        <w:t xml:space="preserve"> (60 минут)</w:t>
      </w:r>
      <w:r>
        <w:rPr>
          <w:color w:val="000000"/>
        </w:rPr>
        <w:t xml:space="preserve">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8"/>
        </w:numPr>
        <w:ind w:left="1440"/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Вводная часть (10 минут):</w:t>
      </w:r>
      <w:r>
        <w:rPr>
          <w:color w:val="000000"/>
        </w:rPr>
        <w:t xml:space="preserve"> </w:t>
      </w:r>
      <w:r>
        <w:rPr>
          <w:color w:val="000000"/>
        </w:rPr>
        <w:t xml:space="preserve">д</w:t>
      </w:r>
      <w:r>
        <w:rPr>
          <w:color w:val="000000"/>
        </w:rPr>
        <w:t xml:space="preserve">еление на команды (3-5 человек), раздача карточек с кейсами, просмотр ролика о киберугрозах (1-2 минуты).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8"/>
        </w:numPr>
        <w:ind w:left="1440"/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Основная часть (35 минут):</w:t>
      </w:r>
      <w:r>
        <w:rPr>
          <w:color w:val="000000"/>
        </w:rPr>
        <w:t xml:space="preserve"> </w:t>
      </w:r>
      <w:r>
        <w:rPr>
          <w:color w:val="000000"/>
        </w:rPr>
        <w:t xml:space="preserve">к</w:t>
      </w:r>
      <w:r>
        <w:rPr>
          <w:color w:val="000000"/>
        </w:rPr>
        <w:t xml:space="preserve">оманды анализируют 3 кейса, определяют признаки мошенничества, тип угрозы и действия. Вед</w:t>
      </w:r>
      <w:r>
        <w:rPr>
          <w:color w:val="000000"/>
        </w:rPr>
        <w:t xml:space="preserve">ущий дает подсказки (например, «Проверьте адрес сайта»</w:t>
      </w:r>
      <w:r>
        <w:rPr>
          <w:color w:val="000000"/>
        </w:rPr>
        <w:t xml:space="preserve">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8"/>
        </w:numPr>
        <w:ind w:left="1440"/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Заключительная часть (15 минут):</w:t>
      </w:r>
      <w:r>
        <w:rPr>
          <w:color w:val="000000"/>
        </w:rPr>
        <w:t xml:space="preserve"> </w:t>
      </w:r>
      <w:r>
        <w:rPr>
          <w:color w:val="000000"/>
        </w:rPr>
        <w:t xml:space="preserve">п</w:t>
      </w:r>
      <w:r>
        <w:rPr>
          <w:color w:val="000000"/>
        </w:rPr>
        <w:t xml:space="preserve">резентация выводов, обсуждение, раздача памяток.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8"/>
        </w:numPr>
        <w:ind w:left="1440"/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Примеры кейсов:</w:t>
      </w:r>
      <w:r>
        <w:rPr>
          <w:color w:val="000000"/>
        </w:rPr>
        <w:t xml:space="preserve">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19"/>
        </w:numPr>
        <w:ind w:left="2160"/>
        <w:jc w:val="both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Для подростков </w:t>
      </w:r>
      <w:r>
        <w:rPr>
          <w:i/>
          <w:iCs/>
          <w:color w:val="000000"/>
        </w:rPr>
        <w:t xml:space="preserve">14-17 лет:</w:t>
      </w:r>
      <w:r>
        <w:rPr>
          <w:color w:val="000000"/>
        </w:rPr>
        <w:t xml:space="preserve"> «</w:t>
      </w:r>
      <w:r>
        <w:rPr>
          <w:color w:val="000000"/>
        </w:rPr>
        <w:t xml:space="preserve">Сообщение в соцсети: «Ты </w:t>
      </w:r>
      <w:r>
        <w:rPr>
          <w:color w:val="000000"/>
        </w:rPr>
        <w:t xml:space="preserve">выиграл подписку, введи данные</w:t>
      </w:r>
      <w:r>
        <w:rPr>
          <w:color w:val="000000"/>
        </w:rPr>
        <w:t xml:space="preserve">»»</w:t>
      </w:r>
      <w:r>
        <w:rPr>
          <w:color w:val="000000"/>
        </w:rPr>
        <w:t xml:space="preserve"> (фишинг).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19"/>
        </w:numPr>
        <w:ind w:left="2160"/>
        <w:jc w:val="both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Для молодежи </w:t>
      </w:r>
      <w:r>
        <w:rPr>
          <w:i/>
          <w:iCs/>
          <w:color w:val="000000"/>
        </w:rPr>
        <w:t xml:space="preserve">18-24 года:</w:t>
      </w:r>
      <w:r>
        <w:rPr>
          <w:color w:val="000000"/>
        </w:rPr>
        <w:t xml:space="preserve"> «</w:t>
      </w:r>
      <w:r>
        <w:rPr>
          <w:color w:val="000000"/>
        </w:rPr>
        <w:t xml:space="preserve">Звонок: «Ваша кар</w:t>
      </w:r>
      <w:r>
        <w:rPr>
          <w:color w:val="000000"/>
        </w:rPr>
        <w:t xml:space="preserve">та заблокирована, назовите код</w:t>
      </w:r>
      <w:r>
        <w:rPr>
          <w:color w:val="000000"/>
        </w:rPr>
        <w:t xml:space="preserve">»»</w:t>
      </w:r>
      <w:r>
        <w:rPr>
          <w:color w:val="000000"/>
        </w:rPr>
        <w:t xml:space="preserve"> (социальная инженерия).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19"/>
        </w:numPr>
        <w:ind w:left="2160"/>
        <w:jc w:val="both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Для молодых специалистов </w:t>
      </w:r>
      <w:r>
        <w:rPr>
          <w:i/>
          <w:iCs/>
          <w:color w:val="000000"/>
        </w:rPr>
        <w:t xml:space="preserve">25-35 лет:</w:t>
      </w:r>
      <w:r>
        <w:rPr>
          <w:color w:val="000000"/>
        </w:rPr>
        <w:t xml:space="preserve"> «</w:t>
      </w:r>
      <w:r>
        <w:rPr>
          <w:color w:val="000000"/>
        </w:rPr>
        <w:t xml:space="preserve">Письмо от «ИТ-отд</w:t>
      </w:r>
      <w:r>
        <w:rPr>
          <w:color w:val="000000"/>
        </w:rPr>
        <w:t xml:space="preserve">ела»: обновите доступ по ссылке»</w:t>
      </w:r>
      <w:r>
        <w:rPr>
          <w:color w:val="000000"/>
        </w:rPr>
        <w:t xml:space="preserve"> (фишинг).  </w:t>
      </w:r>
      <w:r>
        <w:rPr>
          <w:color w:val="000000"/>
        </w:rPr>
        <w:t xml:space="preserve"> 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7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Форсайт-сессия «</w:t>
      </w:r>
      <w:r>
        <w:rPr>
          <w:b/>
          <w:bCs/>
          <w:color w:val="000000"/>
        </w:rPr>
        <w:t xml:space="preserve">Безопасное цифро</w:t>
      </w:r>
      <w:r>
        <w:rPr>
          <w:b/>
          <w:bCs/>
          <w:color w:val="000000"/>
        </w:rPr>
        <w:t xml:space="preserve">вое будущее»</w:t>
      </w:r>
      <w:r>
        <w:rPr>
          <w:b/>
          <w:bCs/>
          <w:color w:val="000000"/>
        </w:rPr>
        <w:t xml:space="preserve"> (90 минут)</w:t>
      </w:r>
      <w:r>
        <w:rPr>
          <w:color w:val="000000"/>
        </w:rPr>
        <w:t xml:space="preserve">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20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Вводная часть (15 минут):</w:t>
      </w:r>
      <w:r>
        <w:rPr>
          <w:color w:val="000000"/>
        </w:rPr>
        <w:t xml:space="preserve"> </w:t>
      </w:r>
      <w:r>
        <w:rPr>
          <w:color w:val="000000"/>
        </w:rPr>
        <w:t xml:space="preserve">о</w:t>
      </w:r>
      <w:r>
        <w:rPr>
          <w:color w:val="000000"/>
        </w:rPr>
        <w:t xml:space="preserve">бзор киберугроз, деление на группы (5-7 человек).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20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Основная часть (60 минут):</w:t>
      </w:r>
      <w:r>
        <w:rPr>
          <w:color w:val="000000"/>
        </w:rPr>
        <w:t xml:space="preserve">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2"/>
          <w:numId w:val="21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Этап 1 (25 минут): Прогноз угроз через 1, 3, 5 лет (запись на </w:t>
      </w:r>
      <w:r>
        <w:rPr>
          <w:color w:val="000000"/>
        </w:rPr>
        <w:t xml:space="preserve">флипчартах</w:t>
      </w:r>
      <w:r>
        <w:rPr>
          <w:color w:val="000000"/>
        </w:rPr>
        <w:t xml:space="preserve">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2"/>
          <w:numId w:val="21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Этап 2 (15 минут): Личные уязвимости участников.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2"/>
          <w:numId w:val="21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Этап 3 (20 минут): План защиты (на стикерах).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21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Заключительная часть (15 минут):</w:t>
      </w:r>
      <w:r>
        <w:rPr>
          <w:color w:val="000000"/>
        </w:rPr>
        <w:t xml:space="preserve"> </w:t>
      </w:r>
      <w:r>
        <w:rPr>
          <w:color w:val="000000"/>
        </w:rPr>
        <w:t xml:space="preserve">п</w:t>
      </w:r>
      <w:r>
        <w:rPr>
          <w:color w:val="000000"/>
        </w:rPr>
        <w:t xml:space="preserve">резентация планов, обобщение.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7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Квест «Цифровой след»</w:t>
      </w:r>
      <w:r>
        <w:rPr>
          <w:b/>
          <w:bCs/>
          <w:color w:val="000000"/>
        </w:rPr>
        <w:t xml:space="preserve"> (70 минут)</w:t>
      </w:r>
      <w:r>
        <w:rPr>
          <w:color w:val="000000"/>
        </w:rPr>
        <w:t xml:space="preserve">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22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Вводная часть (10 минут):</w:t>
      </w:r>
      <w:r>
        <w:rPr>
          <w:color w:val="000000"/>
        </w:rPr>
        <w:t xml:space="preserve"> </w:t>
      </w:r>
      <w:r>
        <w:rPr>
          <w:color w:val="000000"/>
        </w:rPr>
        <w:t xml:space="preserve">и</w:t>
      </w:r>
      <w:r>
        <w:rPr>
          <w:color w:val="000000"/>
        </w:rPr>
        <w:t xml:space="preserve">нструктаж, деление на команды (по желанию).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22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Основная часть (45 минут):</w:t>
      </w:r>
      <w:r>
        <w:rPr>
          <w:color w:val="000000"/>
        </w:rPr>
        <w:t xml:space="preserve"> 7 заданий через чат или оффлайн: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2"/>
          <w:numId w:val="23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Создан</w:t>
      </w:r>
      <w:r>
        <w:rPr>
          <w:color w:val="000000"/>
        </w:rPr>
        <w:t xml:space="preserve">ие надежного пароля (например, «Зима2025Югра»</w:t>
      </w:r>
      <w:r>
        <w:rPr>
          <w:color w:val="000000"/>
        </w:rPr>
        <w:t xml:space="preserve">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2"/>
          <w:numId w:val="23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Распознавание поддельных сайтов (например, </w:t>
      </w:r>
      <w:r>
        <w:rPr>
          <w:color w:val="000000"/>
        </w:rPr>
        <w:t xml:space="preserve">«</w:t>
      </w:r>
      <w:r>
        <w:rPr>
          <w:color w:val="000000"/>
          <w:lang w:val="en-US"/>
        </w:rPr>
        <w:t xml:space="preserve">sberrbank</w:t>
      </w:r>
      <w:r>
        <w:rPr>
          <w:color w:val="000000"/>
        </w:rPr>
        <w:t xml:space="preserve">.</w:t>
      </w:r>
      <w:r>
        <w:rPr>
          <w:color w:val="000000"/>
          <w:lang w:val="en-US"/>
        </w:rPr>
        <w:t xml:space="preserve">ru</w:t>
      </w:r>
      <w:r>
        <w:rPr>
          <w:color w:val="000000"/>
        </w:rPr>
        <w:t xml:space="preserve">»</w:t>
      </w:r>
      <w:r>
        <w:rPr>
          <w:color w:val="000000"/>
        </w:rPr>
        <w:t xml:space="preserve">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2"/>
          <w:numId w:val="23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Противодействие </w:t>
      </w:r>
      <w:r>
        <w:rPr>
          <w:color w:val="000000"/>
        </w:rPr>
        <w:t xml:space="preserve">манипуляциям (например, звонок «из банка»</w:t>
      </w:r>
      <w:r>
        <w:rPr>
          <w:color w:val="000000"/>
        </w:rPr>
        <w:t xml:space="preserve">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2"/>
          <w:numId w:val="23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Защита профиля в соцсетях.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2"/>
          <w:numId w:val="23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Безопасность финансовых данных.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2"/>
          <w:numId w:val="23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Настройка защиты устройств.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2"/>
          <w:numId w:val="23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Действия при угрозе.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23"/>
        </w:numPr>
        <w:jc w:val="both"/>
        <w:spacing w:before="0" w:beforeAutospacing="0" w:after="240" w:afterAutospacing="0"/>
        <w:rPr>
          <w:color w:val="000000"/>
        </w:rPr>
      </w:pPr>
      <w:r>
        <w:rPr>
          <w:b/>
          <w:bCs/>
          <w:color w:val="000000"/>
        </w:rPr>
        <w:t xml:space="preserve">Заключительная часть (15 минут):</w:t>
      </w:r>
      <w:r>
        <w:rPr>
          <w:color w:val="000000"/>
        </w:rPr>
        <w:t xml:space="preserve"> </w:t>
      </w:r>
      <w:r>
        <w:rPr>
          <w:color w:val="000000"/>
        </w:rPr>
        <w:t xml:space="preserve">и</w:t>
      </w:r>
      <w:r>
        <w:rPr>
          <w:color w:val="000000"/>
        </w:rPr>
        <w:t xml:space="preserve">тоги, награждение (например, памятками).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Упражнение для динамики: «Передай мяч»</w:t>
      </w:r>
      <w:r>
        <w:rPr>
          <w:b/>
          <w:bCs/>
          <w:color w:val="000000"/>
        </w:rPr>
        <w:t xml:space="preserve"> (опционально, 5 минут)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24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Описание:</w:t>
      </w:r>
      <w:r>
        <w:rPr>
          <w:color w:val="000000"/>
        </w:rPr>
        <w:t xml:space="preserve"> </w:t>
      </w:r>
      <w:r>
        <w:rPr>
          <w:color w:val="000000"/>
        </w:rPr>
        <w:t xml:space="preserve">в</w:t>
      </w:r>
      <w:r>
        <w:rPr>
          <w:color w:val="000000"/>
        </w:rPr>
        <w:t xml:space="preserve">едущий бросает мяч и задает во</w:t>
      </w:r>
      <w:r>
        <w:rPr>
          <w:color w:val="000000"/>
        </w:rPr>
        <w:t xml:space="preserve">прос (например, «</w:t>
      </w:r>
      <w:r>
        <w:rPr>
          <w:color w:val="000000"/>
        </w:rPr>
        <w:t xml:space="preserve">Что важн</w:t>
      </w:r>
      <w:r>
        <w:rPr>
          <w:color w:val="000000"/>
        </w:rPr>
        <w:t xml:space="preserve">ее </w:t>
      </w:r>
      <w:r>
        <w:rPr>
          <w:color w:val="000000"/>
        </w:rPr>
        <w:t xml:space="preserve">–</w:t>
      </w:r>
      <w:r>
        <w:rPr>
          <w:color w:val="000000"/>
        </w:rPr>
        <w:t xml:space="preserve"> удобство или безопасность?»</w:t>
      </w:r>
      <w:r>
        <w:rPr>
          <w:color w:val="000000"/>
        </w:rPr>
        <w:t xml:space="preserve">). Участник отвечает и передает мяч.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24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Цель:</w:t>
      </w:r>
      <w:r>
        <w:rPr>
          <w:color w:val="000000"/>
        </w:rPr>
        <w:t xml:space="preserve"> </w:t>
      </w:r>
      <w:r>
        <w:rPr>
          <w:color w:val="000000"/>
        </w:rPr>
        <w:t xml:space="preserve">р</w:t>
      </w:r>
      <w:r>
        <w:rPr>
          <w:color w:val="000000"/>
        </w:rPr>
        <w:t xml:space="preserve">азрядка напряжения.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24"/>
        </w:numPr>
        <w:jc w:val="both"/>
        <w:spacing w:before="0" w:beforeAutospacing="0" w:after="240" w:afterAutospacing="0"/>
        <w:rPr>
          <w:color w:val="000000"/>
        </w:rPr>
      </w:pPr>
      <w:r>
        <w:rPr>
          <w:b/>
          <w:bCs/>
          <w:color w:val="000000"/>
        </w:rPr>
        <w:t xml:space="preserve">Ресурсы:</w:t>
      </w:r>
      <w:r>
        <w:rPr>
          <w:color w:val="000000"/>
        </w:rPr>
        <w:t xml:space="preserve"> </w:t>
      </w:r>
      <w:r>
        <w:rPr>
          <w:color w:val="000000"/>
        </w:rPr>
        <w:t xml:space="preserve">м</w:t>
      </w:r>
      <w:r>
        <w:rPr>
          <w:color w:val="000000"/>
        </w:rPr>
        <w:t xml:space="preserve">яч.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Перечень вопросов для обсуждения (для всех форматов):</w:t>
      </w:r>
      <w:r/>
    </w:p>
    <w:p>
      <w:pPr>
        <w:pStyle w:val="1212"/>
        <w:jc w:val="both"/>
        <w:spacing w:before="0" w:beforeAutospacing="0" w:after="0" w:afterAutospacing="0"/>
      </w:pPr>
      <w:r>
        <w:rPr>
          <w:i/>
          <w:iCs/>
          <w:color w:val="000000"/>
        </w:rPr>
        <w:t xml:space="preserve">Для подростков </w:t>
      </w:r>
      <w:r>
        <w:rPr>
          <w:i/>
          <w:iCs/>
          <w:color w:val="000000"/>
        </w:rPr>
        <w:t xml:space="preserve">14-17 лет: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25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Я люблю пробовать новые приложения (разминочный).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25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Соцсети </w:t>
      </w:r>
      <w:r>
        <w:rPr>
          <w:color w:val="000000"/>
        </w:rPr>
        <w:t xml:space="preserve">–</w:t>
      </w:r>
      <w:r>
        <w:rPr>
          <w:color w:val="000000"/>
        </w:rPr>
        <w:t xml:space="preserve"> это весело (разминочный).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25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Ссылки с призами в соцсетях безопасны.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25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Скачивать файлы из чатов </w:t>
      </w:r>
      <w:r>
        <w:rPr>
          <w:color w:val="000000"/>
        </w:rPr>
        <w:t xml:space="preserve">–</w:t>
      </w:r>
      <w:r>
        <w:rPr>
          <w:color w:val="000000"/>
        </w:rPr>
        <w:t xml:space="preserve"> это нормально.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25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Если друг просит денег в чате, надо помочь.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25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Пароль «1234»</w:t>
      </w:r>
      <w:r>
        <w:rPr>
          <w:color w:val="000000"/>
        </w:rPr>
        <w:t xml:space="preserve"> подходит для игр.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25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Мошенники не трогают подростков.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25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Сообщать данные по телефону </w:t>
      </w:r>
      <w:r>
        <w:rPr>
          <w:color w:val="000000"/>
        </w:rPr>
        <w:t xml:space="preserve">–</w:t>
      </w:r>
      <w:r>
        <w:rPr>
          <w:color w:val="000000"/>
        </w:rPr>
        <w:t xml:space="preserve"> это безопасно.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25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Проверка сайтов </w:t>
      </w:r>
      <w:r>
        <w:rPr>
          <w:color w:val="000000"/>
        </w:rPr>
        <w:t xml:space="preserve">–</w:t>
      </w:r>
      <w:r>
        <w:rPr>
          <w:color w:val="000000"/>
        </w:rPr>
        <w:t xml:space="preserve"> это лишняя трата времени.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25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Интернет безопасен, если быть осторожным.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i/>
          <w:iCs/>
          <w:color w:val="000000"/>
        </w:rPr>
        <w:t xml:space="preserve">Для молодежи </w:t>
      </w:r>
      <w:r>
        <w:rPr>
          <w:i/>
          <w:iCs/>
          <w:color w:val="000000"/>
        </w:rPr>
        <w:t xml:space="preserve">18-24 года: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2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Мне нравится узнавать новое в интернете (разминочный).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2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Онлайн-шопинг удобен (разминочный).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2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Звонки "из банка" </w:t>
      </w:r>
      <w:r>
        <w:rPr>
          <w:color w:val="000000"/>
        </w:rPr>
        <w:t xml:space="preserve">–</w:t>
      </w:r>
      <w:r>
        <w:rPr>
          <w:color w:val="000000"/>
        </w:rPr>
        <w:t xml:space="preserve"> это нормально.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2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Инвестиции в интернете всегда выгодны.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2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Поддельные сайты легко распознать.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2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Код из СМС можно сообщать по телефону.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2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Мошенники не могут взломать карту.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2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Проверка адреса сайта необязательна.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2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Финансовая безопасность важнее удобства.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26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Интернет-аферы </w:t>
      </w:r>
      <w:r>
        <w:rPr>
          <w:color w:val="000000"/>
        </w:rPr>
        <w:t xml:space="preserve">–</w:t>
      </w:r>
      <w:r>
        <w:rPr>
          <w:color w:val="000000"/>
        </w:rPr>
        <w:t xml:space="preserve"> это редкость.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i/>
          <w:iCs/>
          <w:color w:val="000000"/>
        </w:rPr>
        <w:t xml:space="preserve">Для молодых специалистов </w:t>
      </w:r>
      <w:r>
        <w:rPr>
          <w:i/>
          <w:iCs/>
          <w:color w:val="000000"/>
        </w:rPr>
        <w:t xml:space="preserve">25-35 лет: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27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Я люблю современные технологии (разминочный).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27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Работа онлайн удобна (разминочный).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27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Письма с просьбой обновить доступ безопасны.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27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Взлом рабочего аккаунта </w:t>
      </w:r>
      <w:r>
        <w:rPr>
          <w:color w:val="000000"/>
        </w:rPr>
        <w:t xml:space="preserve">–</w:t>
      </w:r>
      <w:r>
        <w:rPr>
          <w:color w:val="000000"/>
        </w:rPr>
        <w:t xml:space="preserve"> это не моя проблема.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27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Сообщать пароль коллеге по чату </w:t>
      </w:r>
      <w:r>
        <w:rPr>
          <w:color w:val="000000"/>
        </w:rPr>
        <w:t xml:space="preserve">–</w:t>
      </w:r>
      <w:r>
        <w:rPr>
          <w:color w:val="000000"/>
        </w:rPr>
        <w:t xml:space="preserve"> нормально.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27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Мошенники не трогают рабочие данные.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27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Защита устройств </w:t>
      </w:r>
      <w:r>
        <w:rPr>
          <w:color w:val="000000"/>
        </w:rPr>
        <w:t xml:space="preserve">–</w:t>
      </w:r>
      <w:r>
        <w:rPr>
          <w:color w:val="000000"/>
        </w:rPr>
        <w:t xml:space="preserve"> это лишние хлопоты.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Заключительная часть (20-30 минут)  </w:t>
      </w:r>
      <w:r>
        <w:rPr>
          <w:b/>
          <w:bCs/>
        </w:rPr>
      </w:r>
      <w:r>
        <w:rPr>
          <w:b/>
          <w:bCs/>
        </w:rPr>
      </w:r>
    </w:p>
    <w:p>
      <w:pPr>
        <w:pStyle w:val="1212"/>
        <w:numPr>
          <w:ilvl w:val="0"/>
          <w:numId w:val="28"/>
        </w:numPr>
        <w:jc w:val="both"/>
        <w:spacing w:before="0" w:beforeAutospacing="0" w:after="0" w:afterAutospacing="0"/>
      </w:pPr>
      <w:r>
        <w:t xml:space="preserve">Участники садятся в круг.  </w:t>
      </w:r>
      <w:r/>
    </w:p>
    <w:p>
      <w:pPr>
        <w:pStyle w:val="1212"/>
        <w:numPr>
          <w:ilvl w:val="0"/>
          <w:numId w:val="28"/>
        </w:numPr>
        <w:jc w:val="both"/>
        <w:spacing w:before="0" w:beforeAutospacing="0" w:after="0" w:afterAutospacing="0"/>
      </w:pPr>
      <w:r>
        <w:t xml:space="preserve">Ведущий задает вопросы для рефлексии:  </w:t>
      </w:r>
      <w:r/>
    </w:p>
    <w:p>
      <w:pPr>
        <w:pStyle w:val="1212"/>
        <w:numPr>
          <w:ilvl w:val="1"/>
          <w:numId w:val="29"/>
        </w:numPr>
        <w:jc w:val="both"/>
        <w:spacing w:before="0" w:beforeAutospacing="0" w:after="0" w:afterAutospacing="0"/>
        <w:rPr>
          <w:color w:val="000000"/>
        </w:rPr>
      </w:pPr>
      <w:r>
        <w:t xml:space="preserve">Что нового узнали о </w:t>
      </w:r>
      <w:r>
        <w:rPr>
          <w:color w:val="000000"/>
        </w:rPr>
        <w:t xml:space="preserve">киберугрозах?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29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Изменилось ли ваше отношение к безопасности в интернете?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29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Какие действия запомнили для защиты?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29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Что было самым полезным?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29"/>
        </w:numPr>
        <w:jc w:val="both"/>
        <w:spacing w:before="0" w:beforeAutospacing="0" w:after="240" w:afterAutospacing="0"/>
        <w:rPr>
          <w:color w:val="000000"/>
        </w:rPr>
      </w:pPr>
      <w:r>
        <w:rPr>
          <w:b/>
          <w:bCs/>
          <w:color w:val="000000"/>
        </w:rPr>
        <w:t xml:space="preserve">Упражнение «Одно слово»</w:t>
      </w:r>
      <w:r>
        <w:rPr>
          <w:b/>
          <w:bCs/>
          <w:color w:val="000000"/>
        </w:rPr>
        <w:t xml:space="preserve"> (5 минут)</w:t>
      </w:r>
      <w:r>
        <w:rPr>
          <w:b/>
          <w:bCs/>
          <w:color w:val="000000"/>
        </w:rPr>
        <w:t xml:space="preserve">:</w:t>
      </w:r>
      <w:r>
        <w:rPr>
          <w:color w:val="000000"/>
        </w:rPr>
        <w:t xml:space="preserve"> каждый</w:t>
      </w:r>
      <w:r>
        <w:rPr>
          <w:color w:val="000000"/>
        </w:rPr>
        <w:t xml:space="preserve"> называет слов</w:t>
      </w:r>
      <w:r>
        <w:rPr>
          <w:color w:val="000000"/>
        </w:rPr>
        <w:t xml:space="preserve">о, отражающее вывод (например, «осведомленность»</w:t>
      </w:r>
      <w:r>
        <w:rPr>
          <w:color w:val="000000"/>
        </w:rPr>
        <w:t xml:space="preserve">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  <w:rPr>
          <w:b/>
          <w:bCs/>
        </w:rPr>
      </w:pPr>
      <w:r>
        <w:rPr>
          <w:b/>
          <w:bCs/>
          <w:color w:val="262626"/>
        </w:rPr>
        <w:t xml:space="preserve">III. Анализ результатов  </w:t>
      </w:r>
      <w:r>
        <w:rPr>
          <w:b/>
          <w:bCs/>
        </w:rPr>
      </w:r>
      <w:r>
        <w:rPr>
          <w:b/>
          <w:bCs/>
        </w:rPr>
      </w:r>
    </w:p>
    <w:p>
      <w:pPr>
        <w:pStyle w:val="1212"/>
        <w:numPr>
          <w:ilvl w:val="0"/>
          <w:numId w:val="30"/>
        </w:numPr>
        <w:jc w:val="both"/>
        <w:spacing w:before="240" w:beforeAutospacing="0" w:after="0" w:afterAutospacing="0"/>
        <w:rPr>
          <w:color w:val="000000"/>
        </w:rPr>
      </w:pPr>
      <w:r>
        <w:rPr>
          <w:color w:val="000000"/>
        </w:rPr>
        <w:t xml:space="preserve">Ведущий фиксирует реакции на кейсы и задания.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30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Отмечает усвоенные навыки и популярные заблуждения.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  <w:rPr>
          <w:b/>
          <w:bCs/>
        </w:rPr>
      </w:pPr>
      <w:r>
        <w:rPr>
          <w:b/>
          <w:bCs/>
          <w:color w:val="000000"/>
        </w:rPr>
        <w:t xml:space="preserve">––––––––</w:t>
      </w:r>
      <w:r>
        <w:rPr>
          <w:b/>
          <w:bCs/>
        </w:rPr>
      </w:r>
      <w:r>
        <w:rPr>
          <w:b/>
          <w:bCs/>
        </w:rPr>
      </w:r>
    </w:p>
    <w:p>
      <w:pPr>
        <w:pStyle w:val="1212"/>
        <w:jc w:val="both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jc w:val="center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6. </w:t>
      </w:r>
      <w:r>
        <w:rPr>
          <w:b/>
          <w:bCs/>
          <w:color w:val="262626"/>
          <w:sz w:val="28"/>
          <w:szCs w:val="28"/>
        </w:rPr>
        <w:t xml:space="preserve">Методические рекомендации для ведущих</w:t>
      </w:r>
      <w:r>
        <w:rPr>
          <w:b/>
          <w:bCs/>
          <w:color w:val="262626"/>
          <w:sz w:val="28"/>
          <w:szCs w:val="28"/>
        </w:rPr>
      </w:r>
      <w:r>
        <w:rPr>
          <w:b/>
          <w:bCs/>
          <w:color w:val="262626"/>
          <w:sz w:val="28"/>
          <w:szCs w:val="28"/>
        </w:rPr>
      </w:r>
    </w:p>
    <w:p>
      <w:pPr>
        <w:pStyle w:val="1212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Подготовка к мероприятию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31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Изучите актуальные данные о киберпреступлениях в регионе (например, сайт УМВД).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31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Ознакомьтесь с кейсами из раздела 7 и приложений.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31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Подготовьте оборудование: устройства, карточки, </w:t>
      </w:r>
      <w:r>
        <w:rPr>
          <w:color w:val="000000"/>
        </w:rPr>
        <w:t xml:space="preserve">флипчарты</w:t>
      </w:r>
      <w:r>
        <w:rPr>
          <w:color w:val="000000"/>
        </w:rPr>
        <w:t xml:space="preserve">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31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Адаптируйте задания под группу (соцсети для подростков, финансы для молодежи).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31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Проверьте доступность чата для квеста (разрешенные соцсети).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Проведение мероприятия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32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Используйте нейтральный тон, избегая запугивания.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32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Поощряйте участников делиться опытом.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32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Следите за временем, помогайте при затруднениях.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32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Поддерживайте уважительную атмосферу.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32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Закрепляйте знания через вопросы и раздаточные материалы.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Оценка эффективности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33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Проведите тест до и после (Приложение 3).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33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Соберите обратную связь через анкету.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33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Проанализируйте ошибки в кейсах и усвоенные алгоритмы.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  <w:rPr>
          <w:b/>
          <w:bCs/>
          <w:color w:val="000000"/>
        </w:rPr>
      </w:pPr>
      <w:r/>
      <w:bookmarkStart w:id="2" w:name="_Hlk194670737"/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1212"/>
        <w:jc w:val="both"/>
        <w:spacing w:before="0" w:beforeAutospacing="0" w:after="0" w:afterAutospacing="0"/>
        <w:rPr>
          <w:b/>
          <w:bCs/>
        </w:rPr>
      </w:pPr>
      <w:r>
        <w:rPr>
          <w:b/>
          <w:bCs/>
          <w:color w:val="000000"/>
        </w:rPr>
        <w:t xml:space="preserve">––––––––</w:t>
      </w:r>
      <w:bookmarkEnd w:id="2"/>
      <w:r>
        <w:rPr>
          <w:b/>
          <w:bCs/>
        </w:rPr>
      </w:r>
      <w:r>
        <w:rPr>
          <w:b/>
          <w:bCs/>
        </w:rPr>
      </w:r>
    </w:p>
    <w:p>
      <w:pPr>
        <w:pStyle w:val="1212"/>
        <w:jc w:val="left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</w:r>
      <w:r>
        <w:rPr>
          <w:b/>
          <w:bCs/>
          <w:color w:val="262626"/>
          <w:sz w:val="28"/>
          <w:szCs w:val="28"/>
        </w:rPr>
      </w:r>
    </w:p>
    <w:p>
      <w:pPr>
        <w:pStyle w:val="1212"/>
        <w:jc w:val="left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</w:r>
      <w:r>
        <w:rPr>
          <w:b/>
          <w:bCs/>
          <w:color w:val="262626"/>
          <w:sz w:val="28"/>
          <w:szCs w:val="28"/>
        </w:rPr>
      </w:r>
    </w:p>
    <w:p>
      <w:pPr>
        <w:pStyle w:val="1212"/>
        <w:jc w:val="left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</w:r>
      <w:r>
        <w:rPr>
          <w:b/>
          <w:bCs/>
          <w:color w:val="262626"/>
          <w:sz w:val="28"/>
          <w:szCs w:val="28"/>
        </w:rPr>
      </w:r>
    </w:p>
    <w:p>
      <w:pPr>
        <w:pStyle w:val="1212"/>
        <w:jc w:val="left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</w:r>
      <w:r>
        <w:rPr>
          <w:b/>
          <w:bCs/>
          <w:color w:val="262626"/>
          <w:sz w:val="28"/>
          <w:szCs w:val="28"/>
        </w:rPr>
      </w:r>
      <w:r>
        <w:rPr>
          <w:b/>
          <w:bCs/>
          <w:color w:val="262626"/>
          <w:sz w:val="28"/>
          <w:szCs w:val="28"/>
        </w:rPr>
      </w:r>
    </w:p>
    <w:p>
      <w:pPr>
        <w:pStyle w:val="1212"/>
        <w:jc w:val="center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7.</w:t>
      </w:r>
      <w:r>
        <w:rPr>
          <w:b/>
          <w:bCs/>
          <w:color w:val="262626"/>
          <w:sz w:val="28"/>
          <w:szCs w:val="28"/>
        </w:rPr>
        <w:t xml:space="preserve"> </w:t>
      </w:r>
      <w:r>
        <w:rPr>
          <w:b/>
          <w:bCs/>
          <w:color w:val="262626"/>
          <w:sz w:val="28"/>
          <w:szCs w:val="28"/>
        </w:rPr>
        <w:t xml:space="preserve">Информационные материалы</w:t>
      </w:r>
      <w:r>
        <w:rPr>
          <w:b/>
          <w:bCs/>
          <w:color w:val="262626"/>
          <w:sz w:val="28"/>
          <w:szCs w:val="28"/>
        </w:rPr>
      </w:r>
      <w:r>
        <w:rPr>
          <w:b/>
          <w:bCs/>
          <w:color w:val="262626"/>
          <w:sz w:val="28"/>
          <w:szCs w:val="28"/>
        </w:rPr>
      </w:r>
    </w:p>
    <w:p>
      <w:pPr>
        <w:pStyle w:val="1212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color w:val="262626"/>
        </w:rPr>
        <w:t xml:space="preserve">1. Памятка «</w:t>
      </w:r>
      <w:r>
        <w:rPr>
          <w:color w:val="262626"/>
        </w:rPr>
        <w:t xml:space="preserve">Ка</w:t>
      </w:r>
      <w:r>
        <w:rPr>
          <w:color w:val="262626"/>
        </w:rPr>
        <w:t xml:space="preserve">к защититься от кибермошенников»</w:t>
      </w:r>
      <w:r>
        <w:rPr>
          <w:color w:val="262626"/>
        </w:rPr>
        <w:t xml:space="preserve">  </w:t>
      </w:r>
      <w:r/>
    </w:p>
    <w:p>
      <w:pPr>
        <w:pStyle w:val="1212"/>
        <w:numPr>
          <w:ilvl w:val="0"/>
          <w:numId w:val="34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Не переходите по подозрительным ссылкам (проверяйте HTTPS и адрес).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34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Не сообщайте коды из СМС или пароли по телефону.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34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Используйте сложные пароли (12+ символов, буквы, цифры).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34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Проверяйте звонки «из банка»</w:t>
      </w:r>
      <w:r>
        <w:rPr>
          <w:color w:val="000000"/>
        </w:rPr>
        <w:t xml:space="preserve"> по официальному номеру.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34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При угрозе: смените пароли, обратитесь в полицию (112).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color w:val="262626"/>
        </w:rPr>
        <w:t xml:space="preserve">2. Карточки «Типы киберугроз»</w:t>
      </w:r>
      <w:r>
        <w:rPr>
          <w:color w:val="262626"/>
        </w:rPr>
        <w:t xml:space="preserve">  </w:t>
      </w:r>
      <w:r/>
    </w:p>
    <w:p>
      <w:pPr>
        <w:pStyle w:val="1212"/>
        <w:numPr>
          <w:ilvl w:val="0"/>
          <w:numId w:val="35"/>
        </w:numPr>
        <w:jc w:val="both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Фишинг:</w:t>
      </w:r>
      <w:r>
        <w:rPr>
          <w:color w:val="000000"/>
        </w:rPr>
        <w:t xml:space="preserve"> Поддельные сайты или письма для кражи данных.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35"/>
        </w:numPr>
        <w:jc w:val="both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Социальная инженерия:</w:t>
      </w:r>
      <w:r>
        <w:rPr>
          <w:color w:val="000000"/>
        </w:rPr>
        <w:t xml:space="preserve"> Манипуляции (например, звонки </w:t>
      </w:r>
      <w:r>
        <w:rPr>
          <w:color w:val="000000"/>
        </w:rPr>
        <w:t xml:space="preserve">«</w:t>
      </w:r>
      <w:r>
        <w:rPr>
          <w:color w:val="000000"/>
        </w:rPr>
        <w:t xml:space="preserve">из банка</w:t>
      </w:r>
      <w:r>
        <w:rPr>
          <w:color w:val="000000"/>
        </w:rPr>
        <w:t xml:space="preserve">»</w:t>
      </w:r>
      <w:r>
        <w:rPr>
          <w:color w:val="000000"/>
        </w:rPr>
        <w:t xml:space="preserve">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35"/>
        </w:numPr>
        <w:jc w:val="both"/>
        <w:spacing w:before="0" w:beforeAutospacing="0" w:after="240" w:afterAutospacing="0"/>
        <w:rPr>
          <w:color w:val="000000"/>
        </w:rPr>
      </w:pPr>
      <w:r>
        <w:rPr>
          <w:i/>
          <w:iCs/>
          <w:color w:val="000000"/>
        </w:rPr>
        <w:t xml:space="preserve">Вредоносное ПО:</w:t>
      </w:r>
      <w:r>
        <w:rPr>
          <w:color w:val="000000"/>
        </w:rPr>
        <w:t xml:space="preserve"> Файлы, заражающие устройство.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color w:val="262626"/>
        </w:rPr>
        <w:t xml:space="preserve">3. Тест «</w:t>
      </w:r>
      <w:r>
        <w:rPr>
          <w:color w:val="262626"/>
        </w:rPr>
        <w:t xml:space="preserve">Проверка знаний</w:t>
      </w:r>
      <w:r>
        <w:rPr>
          <w:color w:val="262626"/>
        </w:rPr>
        <w:t xml:space="preserve"> о кибербезопасности»</w:t>
      </w:r>
      <w:r>
        <w:rPr>
          <w:color w:val="262626"/>
        </w:rPr>
        <w:t xml:space="preserve">  </w:t>
      </w:r>
      <w:r/>
    </w:p>
    <w:p>
      <w:pPr>
        <w:pStyle w:val="1212"/>
        <w:numPr>
          <w:ilvl w:val="0"/>
          <w:numId w:val="3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Что делать, если сайт просит код из СМС?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color w:val="000000"/>
        </w:rPr>
        <w:t xml:space="preserve">  а) Ввести код</w:t>
      </w:r>
      <w:r/>
    </w:p>
    <w:p>
      <w:pPr>
        <w:pStyle w:val="1212"/>
        <w:jc w:val="both"/>
        <w:spacing w:before="0" w:beforeAutospacing="0" w:after="0" w:afterAutospacing="0"/>
      </w:pPr>
      <w:r>
        <w:rPr>
          <w:color w:val="000000"/>
        </w:rPr>
        <w:t xml:space="preserve">  б) Закрыть сайт и проверить источник</w:t>
      </w:r>
      <w:r/>
    </w:p>
    <w:p>
      <w:pPr>
        <w:pStyle w:val="1212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  </w:t>
      </w:r>
      <w:r>
        <w:rPr>
          <w:i/>
          <w:iCs/>
          <w:color w:val="000000"/>
        </w:rPr>
        <w:t xml:space="preserve">Ответ: б</w:t>
      </w:r>
      <w:r>
        <w:rPr>
          <w:color w:val="000000"/>
        </w:rPr>
        <w:t xml:space="preserve">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/>
      <w:r/>
    </w:p>
    <w:p>
      <w:pPr>
        <w:pStyle w:val="1212"/>
        <w:numPr>
          <w:ilvl w:val="0"/>
          <w:numId w:val="37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Какой пароль надежнее?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color w:val="000000"/>
        </w:rPr>
        <w:t xml:space="preserve">  а) «</w:t>
      </w:r>
      <w:r>
        <w:rPr>
          <w:color w:val="000000"/>
        </w:rPr>
        <w:t xml:space="preserve">1234</w:t>
      </w:r>
      <w:r>
        <w:rPr>
          <w:color w:val="000000"/>
        </w:rPr>
        <w:t xml:space="preserve">»</w:t>
      </w:r>
      <w:r/>
    </w:p>
    <w:p>
      <w:pPr>
        <w:pStyle w:val="1212"/>
        <w:jc w:val="both"/>
        <w:spacing w:before="0" w:beforeAutospacing="0" w:after="0" w:afterAutospacing="0"/>
      </w:pPr>
      <w:r>
        <w:rPr>
          <w:color w:val="000000"/>
        </w:rPr>
        <w:t xml:space="preserve">  б) «</w:t>
      </w:r>
      <w:r>
        <w:rPr>
          <w:color w:val="000000"/>
        </w:rPr>
        <w:t xml:space="preserve">Зима2025Югра</w:t>
      </w:r>
      <w:r>
        <w:rPr>
          <w:color w:val="000000"/>
        </w:rPr>
        <w:t xml:space="preserve">»</w:t>
      </w:r>
      <w:r/>
    </w:p>
    <w:p>
      <w:pPr>
        <w:pStyle w:val="1212"/>
        <w:jc w:val="both"/>
        <w:spacing w:before="0" w:beforeAutospacing="0" w:after="0" w:afterAutospacing="0"/>
      </w:pPr>
      <w:r>
        <w:rPr>
          <w:color w:val="000000"/>
        </w:rPr>
        <w:t xml:space="preserve">  </w:t>
      </w:r>
      <w:r>
        <w:rPr>
          <w:i/>
          <w:iCs/>
          <w:color w:val="000000"/>
        </w:rPr>
        <w:t xml:space="preserve">Ответ: б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38"/>
        </w:numPr>
        <w:jc w:val="both"/>
        <w:spacing w:before="240" w:beforeAutospacing="0" w:after="0" w:afterAutospacing="0"/>
        <w:rPr>
          <w:color w:val="000000"/>
        </w:rPr>
      </w:pPr>
      <w:r>
        <w:rPr>
          <w:color w:val="000000"/>
        </w:rPr>
        <w:t xml:space="preserve">Звонок «из банка»</w:t>
      </w:r>
      <w:r>
        <w:rPr>
          <w:color w:val="000000"/>
        </w:rPr>
        <w:t xml:space="preserve"> требует данные. Что делать?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color w:val="000000"/>
        </w:rPr>
        <w:t xml:space="preserve">  а) Назвать данные</w:t>
      </w:r>
      <w:r/>
    </w:p>
    <w:p>
      <w:pPr>
        <w:pStyle w:val="1212"/>
        <w:jc w:val="both"/>
        <w:spacing w:before="0" w:beforeAutospacing="0" w:after="0" w:afterAutospacing="0"/>
      </w:pPr>
      <w:r>
        <w:rPr>
          <w:color w:val="000000"/>
        </w:rPr>
        <w:t xml:space="preserve">  б) Позвонить в банк самому</w:t>
      </w:r>
      <w:r/>
    </w:p>
    <w:p>
      <w:pPr>
        <w:pStyle w:val="1212"/>
        <w:jc w:val="both"/>
        <w:spacing w:before="0" w:beforeAutospacing="0" w:after="0" w:afterAutospacing="0"/>
      </w:pPr>
      <w:r>
        <w:rPr>
          <w:color w:val="000000"/>
        </w:rPr>
        <w:t xml:space="preserve">  </w:t>
      </w:r>
      <w:r>
        <w:rPr>
          <w:i/>
          <w:iCs/>
          <w:color w:val="000000"/>
        </w:rPr>
        <w:t xml:space="preserve">Ответ: б</w:t>
      </w:r>
      <w:r>
        <w:rPr>
          <w:color w:val="000000"/>
        </w:rPr>
        <w:t xml:space="preserve">  </w:t>
      </w:r>
      <w:r/>
    </w:p>
    <w:p>
      <w:pPr>
        <w:pStyle w:val="1212"/>
        <w:jc w:val="both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Принципы дизайна: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39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Яркий, молодежный стиль.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39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Простой язык, без терминов.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39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Позитивный акцент на защите.  </w:t>
      </w:r>
      <w:r>
        <w:rPr>
          <w:color w:val="000000"/>
        </w:rPr>
      </w:r>
      <w:r>
        <w:rPr>
          <w:color w:val="000000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––––––––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1212"/>
        <w:jc w:val="both"/>
        <w:spacing w:before="0" w:beforeAutospacing="0" w:after="0" w:afterAutospacing="0"/>
      </w:pPr>
      <w:r/>
      <w:r/>
    </w:p>
    <w:p>
      <w:pPr>
        <w:pStyle w:val="1212"/>
        <w:numPr>
          <w:ilvl w:val="0"/>
          <w:numId w:val="27"/>
        </w:numPr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Приложения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ind w:left="720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color w:val="262626"/>
        </w:rPr>
        <w:t xml:space="preserve">Приложение 1:</w:t>
      </w:r>
      <w:r>
        <w:rPr>
          <w:color w:val="262626"/>
        </w:rPr>
        <w:t xml:space="preserve"> Дополнительные вопросы  </w:t>
      </w:r>
      <w:r/>
    </w:p>
    <w:p>
      <w:pPr>
        <w:pStyle w:val="1212"/>
        <w:numPr>
          <w:ilvl w:val="0"/>
          <w:numId w:val="40"/>
        </w:numPr>
        <w:jc w:val="both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Для подростков </w:t>
      </w:r>
      <w:r>
        <w:rPr>
          <w:i/>
          <w:iCs/>
          <w:color w:val="000000"/>
        </w:rPr>
        <w:t xml:space="preserve">14-17 лет</w:t>
      </w:r>
      <w:r>
        <w:rPr>
          <w:i/>
          <w:iCs/>
          <w:color w:val="000000"/>
        </w:rPr>
        <w:t xml:space="preserve">:</w:t>
      </w:r>
      <w:r>
        <w:rPr>
          <w:color w:val="000000"/>
        </w:rPr>
        <w:t xml:space="preserve"> «</w:t>
      </w:r>
      <w:r>
        <w:rPr>
          <w:color w:val="000000"/>
        </w:rPr>
        <w:t xml:space="preserve">Скачивать игры с неизв</w:t>
      </w:r>
      <w:r>
        <w:rPr>
          <w:color w:val="000000"/>
        </w:rPr>
        <w:t xml:space="preserve">естных сайтов безопасно?»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40"/>
        </w:numPr>
        <w:jc w:val="both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Для молодежи </w:t>
      </w:r>
      <w:r>
        <w:rPr>
          <w:i/>
          <w:iCs/>
          <w:color w:val="000000"/>
        </w:rPr>
        <w:t xml:space="preserve">18-24 года:</w:t>
      </w:r>
      <w:r>
        <w:rPr>
          <w:color w:val="000000"/>
        </w:rPr>
        <w:t xml:space="preserve"> «</w:t>
      </w:r>
      <w:r>
        <w:rPr>
          <w:color w:val="000000"/>
        </w:rPr>
        <w:t xml:space="preserve">Инвестиции в интернет</w:t>
      </w:r>
      <w:r>
        <w:rPr>
          <w:color w:val="000000"/>
        </w:rPr>
        <w:t xml:space="preserve">е без проверки </w:t>
      </w:r>
      <w:r>
        <w:rPr>
          <w:color w:val="000000"/>
        </w:rPr>
        <w:t xml:space="preserve">–</w:t>
      </w:r>
      <w:r>
        <w:rPr>
          <w:color w:val="000000"/>
        </w:rPr>
        <w:t xml:space="preserve"> это нормально?»</w:t>
      </w:r>
      <w:r>
        <w:rPr>
          <w:color w:val="000000"/>
        </w:rPr>
        <w:t xml:space="preserve">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40"/>
        </w:numPr>
        <w:jc w:val="both"/>
        <w:spacing w:before="0" w:beforeAutospacing="0" w:after="240" w:afterAutospacing="0"/>
        <w:rPr>
          <w:color w:val="000000"/>
        </w:rPr>
      </w:pPr>
      <w:r>
        <w:rPr>
          <w:i/>
          <w:iCs/>
          <w:color w:val="000000"/>
        </w:rPr>
        <w:t xml:space="preserve">Для молодых специалистов </w:t>
      </w:r>
      <w:r>
        <w:rPr>
          <w:i/>
          <w:iCs/>
          <w:color w:val="000000"/>
        </w:rPr>
        <w:t xml:space="preserve">25-35 лет:</w:t>
      </w:r>
      <w:r>
        <w:rPr>
          <w:color w:val="000000"/>
        </w:rPr>
        <w:t xml:space="preserve"> «</w:t>
      </w:r>
      <w:r>
        <w:rPr>
          <w:color w:val="000000"/>
        </w:rPr>
        <w:t xml:space="preserve">Двухфакторная аутенти</w:t>
      </w:r>
      <w:r>
        <w:rPr>
          <w:color w:val="000000"/>
        </w:rPr>
        <w:t xml:space="preserve">фикация </w:t>
      </w:r>
      <w:r>
        <w:rPr>
          <w:color w:val="000000"/>
        </w:rPr>
        <w:t xml:space="preserve">–</w:t>
      </w:r>
      <w:r>
        <w:rPr>
          <w:color w:val="000000"/>
        </w:rPr>
        <w:t xml:space="preserve"> лишняя трата времени?»</w:t>
      </w:r>
      <w:r>
        <w:rPr>
          <w:color w:val="000000"/>
        </w:rPr>
        <w:t xml:space="preserve">  </w:t>
      </w:r>
      <w:r>
        <w:rPr>
          <w:color w:val="000000"/>
        </w:rPr>
        <w:t xml:space="preserve"> 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color w:val="262626"/>
        </w:rPr>
        <w:t xml:space="preserve">Приложение 2:</w:t>
      </w:r>
      <w:r>
        <w:rPr>
          <w:color w:val="262626"/>
        </w:rPr>
        <w:t xml:space="preserve"> Рекомендации по работе с результатами  </w:t>
      </w:r>
      <w:r/>
    </w:p>
    <w:p>
      <w:pPr>
        <w:pStyle w:val="1212"/>
        <w:numPr>
          <w:ilvl w:val="0"/>
          <w:numId w:val="41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Анализируйте популярные ошибки (например, доверие звонкам).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41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Планируйте лекции по выявленным пробелам.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41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Передавайте анонимные данные специалистам для профилактики.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color w:val="262626"/>
        </w:rPr>
        <w:t xml:space="preserve">Приложение 3:</w:t>
      </w:r>
      <w:r>
        <w:rPr>
          <w:color w:val="262626"/>
        </w:rPr>
        <w:t xml:space="preserve"> Ответы на частые вопросы  </w:t>
      </w:r>
      <w:r/>
    </w:p>
    <w:p>
      <w:pPr>
        <w:pStyle w:val="1212"/>
        <w:numPr>
          <w:ilvl w:val="0"/>
          <w:numId w:val="42"/>
        </w:numPr>
        <w:jc w:val="both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Могут ли взломать через соцсети?</w:t>
      </w:r>
      <w:r>
        <w:rPr>
          <w:color w:val="000000"/>
        </w:rPr>
        <w:t xml:space="preserve"> Да, если перейти по ссылке или скачать файл.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42"/>
        </w:numPr>
        <w:jc w:val="both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Что делать при краже денег с карты?</w:t>
      </w:r>
      <w:r>
        <w:rPr>
          <w:color w:val="000000"/>
        </w:rPr>
        <w:t xml:space="preserve"> Заблокировать карту, обратиться в банк и полицию (112).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42"/>
        </w:numPr>
        <w:jc w:val="both"/>
        <w:spacing w:before="0" w:beforeAutospacing="0" w:after="240" w:afterAutospacing="0"/>
        <w:rPr>
          <w:color w:val="000000"/>
        </w:rPr>
      </w:pPr>
      <w:r>
        <w:rPr>
          <w:i/>
          <w:iCs/>
          <w:color w:val="000000"/>
        </w:rPr>
        <w:t xml:space="preserve">Надежны ли простые пароли?</w:t>
      </w:r>
      <w:r>
        <w:rPr>
          <w:color w:val="000000"/>
        </w:rPr>
        <w:t xml:space="preserve"> Нет, их легко угадать.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color w:val="262626"/>
        </w:rPr>
        <w:t xml:space="preserve">Приложение 4:</w:t>
      </w:r>
      <w:r>
        <w:rPr>
          <w:color w:val="262626"/>
        </w:rPr>
        <w:t xml:space="preserve"> Рекомендации по дальнейшей работе  </w:t>
      </w:r>
      <w:r/>
    </w:p>
    <w:p>
      <w:pPr>
        <w:pStyle w:val="1212"/>
        <w:numPr>
          <w:ilvl w:val="0"/>
          <w:numId w:val="43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Организуйте тренинги с IT-специалистами.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43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Проведите викторины по кибербезопасности.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43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Создайте чат с советами. 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color w:val="262626"/>
        </w:rPr>
        <w:t xml:space="preserve">Приложение 5:</w:t>
      </w:r>
      <w:r>
        <w:rPr>
          <w:color w:val="262626"/>
        </w:rPr>
        <w:t xml:space="preserve"> </w:t>
      </w:r>
      <w:r>
        <w:rPr>
          <w:color w:val="262626"/>
        </w:rPr>
        <w:t xml:space="preserve">Р</w:t>
      </w:r>
      <w:bookmarkStart w:id="3" w:name="_GoBack"/>
      <w:r/>
      <w:bookmarkEnd w:id="3"/>
      <w:r>
        <w:rPr>
          <w:color w:val="262626"/>
        </w:rPr>
        <w:t xml:space="preserve">есурсы помощи  </w:t>
      </w:r>
      <w:r/>
    </w:p>
    <w:p>
      <w:pPr>
        <w:pStyle w:val="1212"/>
        <w:numPr>
          <w:ilvl w:val="0"/>
          <w:numId w:val="44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Управление </w:t>
      </w:r>
      <w:r>
        <w:rPr>
          <w:color w:val="000000"/>
        </w:rPr>
        <w:t xml:space="preserve">МВД </w:t>
      </w:r>
      <w:r>
        <w:rPr>
          <w:color w:val="000000"/>
        </w:rPr>
        <w:t xml:space="preserve">России по Ханты-Мансийскому автономному округу – </w:t>
      </w:r>
      <w:r>
        <w:rPr>
          <w:color w:val="000000"/>
        </w:rPr>
        <w:t xml:space="preserve">Югр</w:t>
      </w:r>
      <w:r>
        <w:rPr>
          <w:color w:val="000000"/>
        </w:rPr>
        <w:t xml:space="preserve">е</w:t>
      </w:r>
      <w:r>
        <w:rPr>
          <w:color w:val="000000"/>
        </w:rPr>
        <w:t xml:space="preserve">:</w:t>
      </w:r>
      <w:r>
        <w:t xml:space="preserve"> </w:t>
      </w:r>
      <w:hyperlink r:id="rId12" w:tooltip="https://86.мвд.рф/" w:history="1">
        <w:r>
          <w:rPr>
            <w:rStyle w:val="1182"/>
          </w:rPr>
          <w:t xml:space="preserve">https://86.мвд.рф/</w:t>
        </w:r>
      </w:hyperlink>
      <w:r>
        <w:t xml:space="preserve">. 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color w:val="262626"/>
        </w:rPr>
        <w:t xml:space="preserve">Приложение 6:</w:t>
      </w:r>
      <w:r>
        <w:rPr>
          <w:color w:val="262626"/>
        </w:rPr>
        <w:t xml:space="preserve"> Нормативно-правовая база  </w:t>
      </w:r>
      <w:r/>
    </w:p>
    <w:p>
      <w:pPr>
        <w:pStyle w:val="1212"/>
        <w:numPr>
          <w:ilvl w:val="0"/>
          <w:numId w:val="45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Уголовный кодекс РФ: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4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Статья 159, часть 4 </w:t>
      </w:r>
      <w:r>
        <w:rPr>
          <w:color w:val="000000"/>
        </w:rPr>
        <w:t xml:space="preserve">–</w:t>
      </w:r>
      <w:r>
        <w:rPr>
          <w:color w:val="000000"/>
        </w:rPr>
        <w:t xml:space="preserve"> мошенничество с использованием компьютерных технологий.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4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Статья 272 </w:t>
      </w:r>
      <w:r>
        <w:rPr>
          <w:color w:val="000000"/>
        </w:rPr>
        <w:t xml:space="preserve">–</w:t>
      </w:r>
      <w:r>
        <w:rPr>
          <w:color w:val="000000"/>
        </w:rPr>
        <w:t xml:space="preserve"> незаконный доступ к компьютерной информации.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4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Статья 273 </w:t>
      </w:r>
      <w:r>
        <w:rPr>
          <w:color w:val="000000"/>
        </w:rPr>
        <w:t xml:space="preserve">–</w:t>
      </w:r>
      <w:r>
        <w:rPr>
          <w:color w:val="000000"/>
        </w:rPr>
        <w:t xml:space="preserve"> создание и использование вредоносных программ.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4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Статья 274 </w:t>
      </w:r>
      <w:r>
        <w:rPr>
          <w:color w:val="000000"/>
        </w:rPr>
        <w:t xml:space="preserve">–</w:t>
      </w:r>
      <w:r>
        <w:rPr>
          <w:color w:val="000000"/>
        </w:rPr>
        <w:t xml:space="preserve"> перехват компьютерной информации.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65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Федеральный закон № 152-ФЗ </w:t>
      </w:r>
      <w:r>
        <w:rPr>
          <w:color w:val="000000"/>
        </w:rPr>
        <w:t xml:space="preserve">от 27 июля 2006 года </w:t>
      </w:r>
      <w:r>
        <w:rPr>
          <w:color w:val="000000"/>
        </w:rPr>
        <w:t xml:space="preserve">«О персональных данных»</w:t>
      </w:r>
      <w:r>
        <w:rPr>
          <w:color w:val="000000"/>
        </w:rPr>
        <w:t xml:space="preserve"> (</w:t>
      </w:r>
      <w:hyperlink r:id="rId13" w:tooltip="https://www.consultant.ru/document/cons_doc_LAW_61801/" w:history="1">
        <w:r>
          <w:rPr>
            <w:rStyle w:val="1182"/>
            <w:rFonts w:eastAsia="Arial"/>
          </w:rPr>
          <w:t xml:space="preserve">КонсультантПлюс</w:t>
        </w:r>
      </w:hyperlink>
      <w:r>
        <w:rPr>
          <w:color w:val="000000"/>
        </w:rPr>
        <w:t xml:space="preserve">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65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Постановление Правительства РФ № 1119 от 1 ноября 2012 го</w:t>
      </w:r>
      <w:r>
        <w:rPr>
          <w:color w:val="000000"/>
        </w:rPr>
        <w:t xml:space="preserve">да «</w:t>
      </w:r>
      <w:r>
        <w:rPr>
          <w:color w:val="000000"/>
        </w:rPr>
        <w:t xml:space="preserve">О требовани</w:t>
      </w:r>
      <w:r>
        <w:rPr>
          <w:color w:val="000000"/>
        </w:rPr>
        <w:t xml:space="preserve">ях к защите персональных данных»</w:t>
      </w:r>
      <w:r>
        <w:rPr>
          <w:color w:val="000000"/>
        </w:rPr>
        <w:t xml:space="preserve"> (</w:t>
      </w:r>
      <w:r>
        <w:fldChar w:fldCharType="begin"/>
      </w:r>
      <w:r>
        <w:instrText xml:space="preserve">HYPERLINK "https://www.consultant.ru/document/cons_doc_LAW_137356/"</w:instrText>
      </w:r>
      <w:r>
        <w:fldChar w:fldCharType="separate"/>
      </w:r>
      <w:r>
        <w:rPr>
          <w:rStyle w:val="1182"/>
          <w:rFonts w:eastAsia="Arial"/>
        </w:rPr>
        <w:t xml:space="preserve">Консультант</w:t>
      </w:r>
      <w:r>
        <w:rPr>
          <w:rStyle w:val="1182"/>
          <w:rFonts w:eastAsia="Arial"/>
        </w:rPr>
        <w:t xml:space="preserve">.П</w:t>
      </w:r>
      <w:r>
        <w:rPr>
          <w:rStyle w:val="1182"/>
          <w:rFonts w:eastAsia="Arial"/>
        </w:rPr>
        <w:t xml:space="preserve">люс</w:t>
      </w:r>
      <w:r>
        <w:fldChar w:fldCharType="end"/>
      </w:r>
      <w:r>
        <w:rPr>
          <w:color w:val="000000"/>
        </w:rPr>
        <w:t xml:space="preserve">).  </w:t>
      </w:r>
      <w:bookmarkEnd w:id="1"/>
      <w:r>
        <w:rPr>
          <w:color w:val="000000"/>
        </w:rPr>
      </w:r>
      <w:r>
        <w:rPr>
          <w:color w:val="000000"/>
        </w:rPr>
      </w:r>
    </w:p>
    <w:p>
      <w:pP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bCs/>
          <w:color w:val="000000"/>
        </w:rPr>
        <w:br w:type="page" w:clear="all"/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/>
        </w:rPr>
      </w:r>
    </w:p>
    <w:p>
      <w:pPr>
        <w:ind w:firstLine="0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2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 письму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Департамента молодежной политики,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гражданских инициатив и внешних связей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jc w:val="right"/>
        <w:spacing w:before="0" w:beforeAutospacing="0" w:after="0" w:afterAutospacing="0"/>
        <w:rPr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Ханты-Мансийского автономного округа – Югры</w:t>
      </w:r>
      <w:r>
        <w:rPr>
          <w:sz w:val="24"/>
          <w:szCs w:val="24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1212"/>
        <w:jc w:val="right"/>
        <w:spacing w:before="0" w:beforeAutospacing="0" w:after="0" w:afterAutospacing="0"/>
        <w:rPr>
          <w:bCs/>
          <w:color w:val="000000"/>
        </w:rPr>
      </w:pPr>
      <w:r>
        <w:rPr>
          <w:bCs/>
          <w:color w:val="000000"/>
        </w:rPr>
      </w:r>
    </w:p>
    <w:p>
      <w:pPr>
        <w:pStyle w:val="1212"/>
        <w:jc w:val="both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1212"/>
        <w:jc w:val="center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«Правовой компас: профилактика вовлечения молодежи в незаконный </w:t>
      </w:r>
      <w:r/>
    </w:p>
    <w:p>
      <w:pPr>
        <w:pStyle w:val="1212"/>
        <w:jc w:val="center"/>
        <w:spacing w:before="0" w:beforeAutospacing="0" w:after="0" w:afterAutospacing="0"/>
      </w:pPr>
      <w:r>
        <w:rPr>
          <w:b/>
          <w:bCs/>
          <w:color w:val="000000"/>
          <w:sz w:val="28"/>
          <w:szCs w:val="28"/>
        </w:rPr>
        <w:t xml:space="preserve">оборот наркотиков</w:t>
      </w:r>
      <w:r>
        <w:rPr>
          <w:b/>
          <w:bCs/>
          <w:color w:val="000000"/>
        </w:rPr>
        <w:t xml:space="preserve">»</w:t>
        <w:br/>
      </w:r>
      <w:r/>
      <w:r/>
    </w:p>
    <w:p>
      <w:pPr>
        <w:pStyle w:val="1212"/>
        <w:jc w:val="center"/>
        <w:spacing w:before="0" w:beforeAutospacing="0" w:after="0" w:afterAutospacing="0"/>
      </w:pPr>
      <w:r>
        <w:rPr>
          <w:b/>
          <w:bCs/>
          <w:color w:val="000000"/>
        </w:rPr>
        <w:t xml:space="preserve">Методический материал для проведения профилактических мероприятий по правовому просвещению о последствиях участия в распространении наркотических средств, психотропных веществ и их прекурсоров</w:t>
      </w:r>
      <w:r/>
    </w:p>
    <w:p>
      <w:pPr>
        <w:pStyle w:val="1212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Разработано в рамках информационно-просветительского проекта «Будем рядом»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© АНО </w:t>
      </w:r>
      <w:r>
        <w:rPr>
          <w:color w:val="000000"/>
        </w:rPr>
        <w:t xml:space="preserve">«</w:t>
      </w:r>
      <w:r>
        <w:rPr>
          <w:color w:val="000000"/>
        </w:rPr>
        <w:t xml:space="preserve">Молодежный центр Югры</w:t>
      </w:r>
      <w:r>
        <w:rPr>
          <w:color w:val="000000"/>
        </w:rPr>
        <w:t xml:space="preserve">»</w:t>
      </w:r>
      <w:r>
        <w:rPr>
          <w:color w:val="000000"/>
        </w:rPr>
        <w:t xml:space="preserve">, 2025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/>
      <w:r/>
    </w:p>
    <w:p>
      <w:pPr>
        <w:pStyle w:val="1212"/>
        <w:jc w:val="both"/>
        <w:spacing w:before="0" w:beforeAutospacing="0" w:after="0" w:afterAutospacing="0"/>
      </w:pPr>
      <w:r>
        <w:rPr>
          <w:color w:val="000000"/>
        </w:rPr>
        <w:t xml:space="preserve">––––––––</w:t>
      </w:r>
      <w:r/>
    </w:p>
    <w:p>
      <w:pPr>
        <w:pStyle w:val="1212"/>
        <w:jc w:val="both"/>
        <w:spacing w:before="0" w:beforeAutospacing="0" w:after="0" w:afterAutospacing="0"/>
        <w:rPr>
          <w:i/>
          <w:iCs/>
        </w:rPr>
      </w:pPr>
      <w:r>
        <w:rPr>
          <w:i/>
          <w:iCs/>
          <w:color w:val="262626"/>
        </w:rPr>
        <w:t xml:space="preserve">Содержание  </w:t>
      </w:r>
      <w:r>
        <w:rPr>
          <w:i/>
          <w:iCs/>
        </w:rPr>
      </w:r>
      <w:r>
        <w:rPr>
          <w:i/>
          <w:iCs/>
        </w:rPr>
      </w:r>
    </w:p>
    <w:p>
      <w:pPr>
        <w:pStyle w:val="1212"/>
        <w:numPr>
          <w:ilvl w:val="0"/>
          <w:numId w:val="166"/>
        </w:numPr>
        <w:jc w:val="both"/>
        <w:spacing w:before="240" w:beforeAutospacing="0" w:after="0" w:afterAutospacing="0"/>
        <w:rPr>
          <w:color w:val="000000"/>
        </w:rPr>
      </w:pPr>
      <w:r>
        <w:rPr>
          <w:color w:val="000000"/>
        </w:rPr>
        <w:t xml:space="preserve">Пояснительная записка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6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Возрастная адаптация материала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6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Методика проведения мероприятий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6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Технологическая карта мероприятия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6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Ход мероприятия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6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Методические рекомендации для ведущих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6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Информационные материалы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66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Приложения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color w:val="000000"/>
        </w:rPr>
        <w:t xml:space="preserve">––––––––</w:t>
      </w:r>
      <w:r/>
    </w:p>
    <w:p>
      <w:pPr>
        <w:pStyle w:val="1212"/>
        <w:numPr>
          <w:ilvl w:val="0"/>
          <w:numId w:val="167"/>
        </w:numPr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Пояснительная записка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ind w:left="720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ind w:firstLine="567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 данным Прокуратуры Ханты-Мансийского автономного округа – Югры, в последние годы в регионе наблюдается рост правонарушений в сфере незаконного оборота наркотиков. Особую тревогу вызывае</w:t>
      </w:r>
      <w:r>
        <w:rPr>
          <w:color w:val="000000"/>
        </w:rPr>
        <w:t xml:space="preserve">т вовлечение молодежи в распространение наркотических средств, психотропных веществ и их прекурсоров. Зачастую молодые люди не осознают серьезности правовых последствий таких действий, что подчеркивает необходимость систематической профилактической работы.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ind w:firstLine="567"/>
        <w:jc w:val="both"/>
        <w:spacing w:before="0" w:beforeAutospacing="0" w:after="0" w:afterAutospacing="0"/>
      </w:pPr>
      <w:r>
        <w:t xml:space="preserve">АНО «Молодежный центр Югры» при поддержке Ко</w:t>
      </w:r>
      <w:r>
        <w:t xml:space="preserve">миссии</w:t>
      </w:r>
      <w:r>
        <w:t xml:space="preserve"> по делам несовершеннолетних и защите их прав при Правительстве Ханты-Мансийского автономного округа – Югры, Департамента молодежной политики, гражданских инициатив и внешних связей Ханты-Мансийского автономного округа – Югры с 202</w:t>
      </w:r>
      <w:r>
        <w:t xml:space="preserve">4</w:t>
      </w:r>
      <w:r>
        <w:t xml:space="preserve"> года реализуе</w:t>
      </w:r>
      <w:r>
        <w:t xml:space="preserve">т </w:t>
      </w:r>
      <w:r>
        <w:t xml:space="preserve">Всероссийский информационно-просветительский проект «Будем рядом»</w:t>
      </w:r>
      <w:r>
        <w:t xml:space="preserve">.</w:t>
      </w:r>
      <w:r/>
    </w:p>
    <w:p>
      <w:pPr>
        <w:pStyle w:val="1212"/>
        <w:ind w:firstLine="567"/>
        <w:jc w:val="both"/>
        <w:spacing w:before="0" w:beforeAutospacing="0" w:after="0" w:afterAutospacing="0"/>
        <w:rPr>
          <w:color w:val="000000"/>
        </w:rPr>
      </w:pPr>
      <w:r>
        <w:t xml:space="preserve">Проект направлен на обеспечение родителей и специалистов необходимыми знаниями, навыками и ресурсами для эффективного воспитания, профилактики де</w:t>
      </w:r>
      <w:r>
        <w:t xml:space="preserve">структивного поведения и поддержки позитивного развития детей и молодежи. Проект реализуется через различные каналы коммуникации, включая еженедельные подкасты с экспертами на темы профилактики эмоционального выгорания у родителей, девиантного поведения де</w:t>
      </w:r>
      <w:r>
        <w:t xml:space="preserve">тей, вредных зависимостей у подростка, жизненных ориентиров, эффективных способов разрешения конфликтов с детьми, безопасности подростков, формирования безопасной и счастливой семейной среды и других вопросов, актуальных для родителей детей всех возрастов.</w:t>
      </w:r>
      <w:r>
        <w:t xml:space="preserve"> </w:t>
      </w:r>
      <w:r>
        <w:t xml:space="preserve">Проект реализовывается в рамках национального проекта «Молодежь и дети».</w:t>
      </w:r>
      <w:r>
        <w:t xml:space="preserve"> Ссылки на Проект в социальных сетях: </w:t>
      </w:r>
      <w:hyperlink r:id="rId14" w:tooltip="https://t.me/budem_ryadom_ugra" w:history="1">
        <w:r>
          <w:rPr>
            <w:rStyle w:val="1182"/>
          </w:rPr>
          <w:t xml:space="preserve">https://t.me/budem_ryadom_ugra</w:t>
        </w:r>
      </w:hyperlink>
      <w:r>
        <w:t xml:space="preserve">, </w:t>
      </w:r>
      <w:hyperlink r:id="rId15" w:tooltip="https://vk.com/myryadomdlyavas" w:history="1">
        <w:r>
          <w:rPr>
            <w:rStyle w:val="1182"/>
          </w:rPr>
          <w:t xml:space="preserve">https://vk.com/myryadomdlyavas</w:t>
        </w:r>
      </w:hyperlink>
      <w:r>
        <w:t xml:space="preserve">. 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/>
      <w:r/>
    </w:p>
    <w:p>
      <w:pPr>
        <w:pStyle w:val="1212"/>
        <w:jc w:val="both"/>
        <w:spacing w:before="0" w:beforeAutospacing="0" w:after="0" w:afterAutospacing="0"/>
      </w:pPr>
      <w:r/>
      <w:r/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Цель методического материала</w:t>
      </w:r>
      <w:r/>
    </w:p>
    <w:p>
      <w:pPr>
        <w:pStyle w:val="1212"/>
        <w:ind w:firstLine="567"/>
        <w:jc w:val="both"/>
        <w:spacing w:before="0" w:beforeAutospacing="0" w:after="0" w:afterAutospacing="0"/>
      </w:pPr>
      <w:r>
        <w:rPr>
          <w:color w:val="000000"/>
        </w:rPr>
        <w:t xml:space="preserve">Формирование у молодежи правового сознания и понимания юридических последствий участия в незаконном обороте наркотических средств через интерактивные форматы правового просвещения.</w:t>
      </w:r>
      <w:r/>
    </w:p>
    <w:p>
      <w:pPr>
        <w:pStyle w:val="1212"/>
        <w:jc w:val="both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Задачи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47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Информировать молодежь о правовых нормах, регулирующих оборот наркотических веществ.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47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Разъяснить виды юридической ответственности за участие в незаконной деятельности.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47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Развенчать мифы о </w:t>
      </w:r>
      <w:r>
        <w:rPr>
          <w:color w:val="000000"/>
        </w:rPr>
        <w:t xml:space="preserve">«</w:t>
      </w:r>
      <w:r>
        <w:rPr>
          <w:color w:val="000000"/>
        </w:rPr>
        <w:t xml:space="preserve">легком заработке</w:t>
      </w:r>
      <w:r>
        <w:rPr>
          <w:color w:val="000000"/>
        </w:rPr>
        <w:t xml:space="preserve">»</w:t>
      </w:r>
      <w:r>
        <w:rPr>
          <w:color w:val="000000"/>
        </w:rPr>
        <w:t xml:space="preserve"> и </w:t>
      </w:r>
      <w:r>
        <w:rPr>
          <w:color w:val="000000"/>
        </w:rPr>
        <w:t xml:space="preserve">«</w:t>
      </w:r>
      <w:r>
        <w:rPr>
          <w:color w:val="000000"/>
        </w:rPr>
        <w:t xml:space="preserve">безопасных способах</w:t>
      </w:r>
      <w:r>
        <w:rPr>
          <w:color w:val="000000"/>
        </w:rPr>
        <w:t xml:space="preserve">»</w:t>
      </w:r>
      <w:r>
        <w:rPr>
          <w:color w:val="000000"/>
        </w:rPr>
        <w:t xml:space="preserve"> распространения.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47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Сформировать навыки противостояния вовлечению в наркопреступность.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47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Мотивировать к законопослушному поведению и здоровому образу жизни.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Ожидаемые результаты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48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Повышение уровня правовой грамотности молодежи.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48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Снижение числа случаев вовлечения молодежи в незаконный оборот наркотиков.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48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Формирование устойчивого негативного отношения к распространению наркотиков.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48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Развитие навыков осознанного выбора в ситуациях риска.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color w:val="000000"/>
        </w:rPr>
        <w:t xml:space="preserve">––––––––</w:t>
      </w:r>
      <w:r/>
    </w:p>
    <w:p>
      <w:pPr>
        <w:pStyle w:val="1212"/>
        <w:ind w:left="720"/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67"/>
        </w:numPr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Возрастная адаптация материала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ind w:left="720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Для подростков (14-17 лет)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49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Акцент: Упрощенное объяснение законов с примерами из жизни.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49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Подход: Игровые форматы, визуальные материалы (45-60 минут).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49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Примеры: Ситуации с </w:t>
      </w:r>
      <w:r>
        <w:rPr>
          <w:color w:val="000000"/>
        </w:rPr>
        <w:t xml:space="preserve">«</w:t>
      </w:r>
      <w:r>
        <w:rPr>
          <w:color w:val="000000"/>
        </w:rPr>
        <w:t xml:space="preserve">подработкой</w:t>
      </w:r>
      <w:r>
        <w:rPr>
          <w:color w:val="000000"/>
        </w:rPr>
        <w:t xml:space="preserve">»</w:t>
      </w:r>
      <w:r>
        <w:rPr>
          <w:color w:val="000000"/>
        </w:rPr>
        <w:t xml:space="preserve"> в соцсетях.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Для молодежи (18-24 года)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50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Акцент: Уголовно-правовые последствия и реальные кейсы.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50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Подход: Дискуссии, разбор прецедентов (1-1,5 часа).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50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Примеры: Судебные дела о </w:t>
      </w:r>
      <w:r>
        <w:rPr>
          <w:color w:val="000000"/>
        </w:rPr>
        <w:t xml:space="preserve">«</w:t>
      </w:r>
      <w:r>
        <w:rPr>
          <w:color w:val="000000"/>
        </w:rPr>
        <w:t xml:space="preserve">закладчиках</w:t>
      </w:r>
      <w:r>
        <w:rPr>
          <w:color w:val="000000"/>
        </w:rPr>
        <w:t xml:space="preserve">»</w:t>
      </w:r>
      <w:r>
        <w:rPr>
          <w:color w:val="000000"/>
        </w:rPr>
        <w:t xml:space="preserve">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Для молодых специалистов (25-35 лет)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51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Акцент: Профессиональная ответственность и профилактика.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51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Подход: Тренинги, аналитика (1,5-3 часа).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51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Примеры: Влияние судимости на карьеру.  </w:t>
      </w:r>
      <w:r>
        <w:rPr>
          <w:color w:val="000000"/>
        </w:rPr>
      </w:r>
      <w:r>
        <w:rPr>
          <w:color w:val="000000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––––––––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1212"/>
        <w:jc w:val="both"/>
        <w:spacing w:before="0" w:beforeAutospacing="0" w:after="0" w:afterAutospacing="0"/>
      </w:pPr>
      <w:r/>
      <w:r/>
    </w:p>
    <w:p>
      <w:pPr>
        <w:pStyle w:val="1212"/>
        <w:numPr>
          <w:ilvl w:val="0"/>
          <w:numId w:val="167"/>
        </w:numPr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Методика проведения мероприятий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jc w:val="both"/>
        <w:spacing w:before="0" w:beforeAutospacing="0" w:after="0" w:afterAutospacing="0"/>
      </w:pPr>
      <w:r/>
      <w:r/>
    </w:p>
    <w:p>
      <w:pPr>
        <w:pStyle w:val="1212"/>
        <w:ind w:firstLine="567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Методичка предлагает три формата: интерактивный правовой практикум </w:t>
      </w:r>
      <w:r>
        <w:rPr>
          <w:color w:val="000000"/>
        </w:rPr>
        <w:t xml:space="preserve">«</w:t>
      </w:r>
      <w:r>
        <w:rPr>
          <w:color w:val="000000"/>
        </w:rPr>
        <w:t xml:space="preserve">Твой выбор</w:t>
      </w:r>
      <w:r>
        <w:rPr>
          <w:color w:val="000000"/>
        </w:rPr>
        <w:t xml:space="preserve">»</w:t>
      </w:r>
      <w:r>
        <w:rPr>
          <w:color w:val="000000"/>
        </w:rPr>
        <w:t xml:space="preserve">, дискуссионную площадку </w:t>
      </w:r>
      <w:r>
        <w:rPr>
          <w:color w:val="000000"/>
        </w:rPr>
        <w:t xml:space="preserve">«</w:t>
      </w:r>
      <w:r>
        <w:rPr>
          <w:color w:val="000000"/>
        </w:rPr>
        <w:t xml:space="preserve">Правовое поле</w:t>
      </w:r>
      <w:r>
        <w:rPr>
          <w:color w:val="000000"/>
        </w:rPr>
        <w:t xml:space="preserve">»</w:t>
      </w:r>
      <w:r>
        <w:rPr>
          <w:color w:val="000000"/>
        </w:rPr>
        <w:t xml:space="preserve"> и ролевую игру </w:t>
      </w:r>
      <w:r>
        <w:rPr>
          <w:color w:val="000000"/>
        </w:rPr>
        <w:t xml:space="preserve">«</w:t>
      </w:r>
      <w:r>
        <w:rPr>
          <w:color w:val="000000"/>
        </w:rPr>
        <w:t xml:space="preserve">Последствия</w:t>
      </w:r>
      <w:r>
        <w:rPr>
          <w:color w:val="000000"/>
        </w:rPr>
        <w:t xml:space="preserve">»</w:t>
      </w:r>
      <w:r>
        <w:rPr>
          <w:color w:val="000000"/>
        </w:rPr>
        <w:t xml:space="preserve">. Каждый формат направлен на повышение правовой осведомленности и развитие навыков противостояния вовлечению в незаконный оборот наркотиков.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ind w:firstLine="567"/>
        <w:jc w:val="both"/>
        <w:spacing w:before="0" w:beforeAutospacing="0" w:after="0" w:afterAutospacing="0"/>
      </w:pPr>
      <w:r/>
      <w:r/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Задачи, решаемые в рамках мероприятий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52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Повышение знаний о правовых нормах и ответственности.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52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Развитие критического мышления по отношению к мифам о наркотиках.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52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Формирование алгоритмов законопослушного поведения.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52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Моделирование последствий участия в наркопреступности.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Область применения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53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Когда нужно повысить правовую грамотность молодежи.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53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Когда требуется показать реальные последствия участия в незаконной деятельности.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53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Когда важно развить навыки отказа от предложений </w:t>
      </w:r>
      <w:r>
        <w:rPr>
          <w:color w:val="000000"/>
        </w:rPr>
        <w:t xml:space="preserve">«</w:t>
      </w:r>
      <w:r>
        <w:rPr>
          <w:color w:val="000000"/>
        </w:rPr>
        <w:t xml:space="preserve">легкого заработка</w:t>
      </w:r>
      <w:r>
        <w:rPr>
          <w:color w:val="000000"/>
        </w:rPr>
        <w:t xml:space="preserve">»</w:t>
      </w:r>
      <w:r>
        <w:rPr>
          <w:color w:val="000000"/>
        </w:rPr>
        <w:t xml:space="preserve">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Целевая аудитория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54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Рекомендуемое количество участников: 15-20 человек (максимум 25).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Длительность мероприятия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55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Время проведения: 1-3 часа (в зависимости от формата и возраста).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Ресурсы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5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Просторное помещение.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5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Карточки с кейсами, </w:t>
      </w:r>
      <w:r>
        <w:rPr>
          <w:color w:val="000000"/>
        </w:rPr>
        <w:t xml:space="preserve">флипчарты</w:t>
      </w:r>
      <w:r>
        <w:rPr>
          <w:color w:val="000000"/>
        </w:rPr>
        <w:t xml:space="preserve">, маркеры.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5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Устройства с доступом к законам (для практикума).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56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Игровой реквизит (для ролевой игры).  </w:t>
      </w:r>
      <w:r>
        <w:rPr>
          <w:color w:val="000000"/>
        </w:rPr>
      </w:r>
      <w:r>
        <w:rPr>
          <w:color w:val="000000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––––––––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1212"/>
        <w:jc w:val="both"/>
        <w:spacing w:before="0" w:beforeAutospacing="0" w:after="0" w:afterAutospacing="0"/>
      </w:pPr>
      <w:r/>
      <w:r/>
    </w:p>
    <w:p>
      <w:pPr>
        <w:pStyle w:val="1212"/>
        <w:numPr>
          <w:ilvl w:val="0"/>
          <w:numId w:val="167"/>
        </w:numPr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Технологическая карта мероприятия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ind w:left="720"/>
        <w:spacing w:before="0" w:beforeAutospacing="0" w:after="0" w:afterAutospacing="0"/>
      </w:pPr>
      <w:r/>
      <w:r/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Цель</w:t>
      </w:r>
      <w:r>
        <w:rPr>
          <w:b/>
          <w:bCs/>
          <w:color w:val="000000"/>
        </w:rPr>
        <w:t xml:space="preserve">:</w:t>
      </w:r>
      <w:r>
        <w:rPr>
          <w:color w:val="000000"/>
        </w:rPr>
        <w:t xml:space="preserve"> обеспечить</w:t>
      </w:r>
      <w:r>
        <w:rPr>
          <w:color w:val="000000"/>
        </w:rPr>
        <w:t xml:space="preserve"> четкую организацию мероприятия для эффективного проведения.  </w:t>
      </w:r>
      <w:r/>
    </w:p>
    <w:p>
      <w:pPr>
        <w:pStyle w:val="1212"/>
        <w:jc w:val="both"/>
        <w:spacing w:before="0" w:beforeAutospacing="0" w:after="0" w:afterAutospacing="0"/>
      </w:pPr>
      <w:r>
        <w:rPr>
          <w:color w:val="000000"/>
        </w:rPr>
        <w:t xml:space="preserve">  </w:t>
      </w:r>
      <w:r/>
    </w:p>
    <w:tbl>
      <w:tblPr>
        <w:tblW w:w="0" w:type="auto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2895"/>
        <w:gridCol w:w="7230"/>
      </w:tblGrid>
      <w:tr>
        <w:tblPrEx/>
        <w:trPr>
          <w:trHeight w:val="34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895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Элемент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7230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Описание</w:t>
            </w:r>
            <w:r/>
          </w:p>
        </w:tc>
      </w:tr>
      <w:tr>
        <w:tblPrEx/>
        <w:trPr>
          <w:trHeight w:val="76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895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Максимальное количество участников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7230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До 25 человек (оптимально 15-20). При большем числе </w:t>
            </w:r>
            <w:r>
              <w:t xml:space="preserve">–</w:t>
            </w:r>
            <w:r>
              <w:rPr>
                <w:color w:val="000000"/>
              </w:rPr>
              <w:t xml:space="preserve"> разделение на группы с дополнительным ведущим.</w:t>
            </w:r>
            <w:r/>
          </w:p>
        </w:tc>
      </w:tr>
      <w:tr>
        <w:tblPrEx/>
        <w:trPr>
          <w:trHeight w:val="71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895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Рассадка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7230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Стулья в кругу или полукругу для обсуждений. Свободное пространство в центре для ролевой игры или практикума.</w:t>
            </w:r>
            <w:r/>
          </w:p>
        </w:tc>
      </w:tr>
      <w:tr>
        <w:tblPrEx/>
        <w:trPr>
          <w:trHeight w:val="55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895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Подготовка помещения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7230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Аудитория мин. 30 м², вентиляция. Место для </w:t>
            </w:r>
            <w:r>
              <w:rPr>
                <w:color w:val="000000"/>
              </w:rPr>
              <w:t xml:space="preserve">флипчартов</w:t>
            </w:r>
            <w:r>
              <w:rPr>
                <w:color w:val="000000"/>
              </w:rPr>
              <w:t xml:space="preserve"> и проектора.</w:t>
            </w:r>
            <w:r/>
          </w:p>
        </w:tc>
      </w:tr>
      <w:tr>
        <w:tblPrEx/>
        <w:trPr>
          <w:trHeight w:val="144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895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Материалы и оборудование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7230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Карточки с кейсами (для </w:t>
            </w:r>
            <w:r>
              <w:rPr>
                <w:color w:val="000000"/>
              </w:rPr>
              <w:t xml:space="preserve">«</w:t>
            </w:r>
            <w:r>
              <w:rPr>
                <w:color w:val="000000"/>
              </w:rPr>
              <w:t xml:space="preserve">Твой выбор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  <w:t xml:space="preserve">). </w:t>
            </w:r>
            <w:r/>
          </w:p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Флипчарты</w:t>
            </w:r>
            <w:r>
              <w:rPr>
                <w:color w:val="000000"/>
              </w:rPr>
              <w:t xml:space="preserve">, маркеры (для </w:t>
            </w:r>
            <w:r>
              <w:rPr>
                <w:color w:val="000000"/>
              </w:rPr>
              <w:t xml:space="preserve">«</w:t>
            </w:r>
            <w:r>
              <w:rPr>
                <w:color w:val="000000"/>
              </w:rPr>
              <w:t xml:space="preserve">Правовое поле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  <w:t xml:space="preserve">). </w:t>
            </w:r>
            <w:r/>
          </w:p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Реквизит (бейджи, </w:t>
            </w:r>
            <w:r>
              <w:rPr>
                <w:color w:val="000000"/>
              </w:rPr>
              <w:t xml:space="preserve">«</w:t>
            </w:r>
            <w:r>
              <w:rPr>
                <w:color w:val="000000"/>
              </w:rPr>
              <w:t xml:space="preserve">протоколы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  <w:t xml:space="preserve">) для </w:t>
            </w:r>
            <w:r>
              <w:rPr>
                <w:color w:val="000000"/>
              </w:rPr>
              <w:t xml:space="preserve">«</w:t>
            </w:r>
            <w:r>
              <w:rPr>
                <w:color w:val="000000"/>
              </w:rPr>
              <w:t xml:space="preserve">Последствий</w:t>
            </w:r>
            <w:r>
              <w:rPr>
                <w:color w:val="000000"/>
              </w:rPr>
              <w:t xml:space="preserve">»</w:t>
            </w:r>
            <w:r>
              <w:rPr>
                <w:color w:val="000000"/>
              </w:rPr>
              <w:t xml:space="preserve">. </w:t>
            </w:r>
            <w:r/>
          </w:p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Устройства с интернетом, бумага, ручки, часы. </w:t>
            </w:r>
            <w:r/>
          </w:p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Раздаточные материалы.</w:t>
            </w:r>
            <w:r/>
          </w:p>
        </w:tc>
      </w:tr>
      <w:tr>
        <w:tblPrEx/>
        <w:trPr>
          <w:trHeight w:val="42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895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Время подготовки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7230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20-30 минут (расстановка, проверка оборудования).</w:t>
            </w:r>
            <w:r/>
          </w:p>
        </w:tc>
      </w:tr>
      <w:tr>
        <w:tblPrEx/>
        <w:trPr>
          <w:trHeight w:val="9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2895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Роли и обязанности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7230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Ведущий: модерирует, объясняет правила. </w:t>
            </w:r>
            <w:r/>
          </w:p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Помощник (при необходимости): раздает материалы, следит за временем.</w:t>
            </w:r>
            <w:r/>
          </w:p>
        </w:tc>
      </w:tr>
    </w:tbl>
    <w:p>
      <w:pPr>
        <w:pStyle w:val="1212"/>
        <w:jc w:val="both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1212"/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Примечание</w:t>
      </w:r>
      <w:r>
        <w:rPr>
          <w:b/>
          <w:bCs/>
          <w:color w:val="000000"/>
        </w:rPr>
        <w:t xml:space="preserve">:</w:t>
      </w:r>
      <w:r>
        <w:rPr>
          <w:color w:val="000000"/>
        </w:rPr>
        <w:t xml:space="preserve"> при</w:t>
      </w:r>
      <w:r>
        <w:rPr>
          <w:color w:val="000000"/>
        </w:rPr>
        <w:t xml:space="preserve"> превышении 25 участников проводите в два этапа или делите на подгруппы.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/>
      <w:r/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––––––––</w:t>
      </w:r>
      <w: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1212"/>
        <w:numPr>
          <w:ilvl w:val="0"/>
          <w:numId w:val="167"/>
        </w:numPr>
        <w:jc w:val="center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Ход мероприятия</w:t>
      </w:r>
      <w:r>
        <w:rPr>
          <w:b/>
          <w:bCs/>
          <w:color w:val="262626"/>
          <w:sz w:val="28"/>
          <w:szCs w:val="28"/>
        </w:rPr>
      </w:r>
      <w:r>
        <w:rPr>
          <w:b/>
          <w:bCs/>
          <w:color w:val="262626"/>
          <w:sz w:val="28"/>
          <w:szCs w:val="28"/>
        </w:rPr>
      </w:r>
    </w:p>
    <w:p>
      <w:pPr>
        <w:pStyle w:val="1212"/>
        <w:ind w:left="720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numPr>
          <w:ilvl w:val="0"/>
          <w:numId w:val="168"/>
        </w:numPr>
        <w:jc w:val="both"/>
        <w:spacing w:before="0" w:beforeAutospacing="0" w:after="0" w:afterAutospacing="0"/>
        <w:rPr>
          <w:b/>
          <w:bCs/>
          <w:color w:val="262626"/>
        </w:rPr>
      </w:pPr>
      <w:r>
        <w:rPr>
          <w:b/>
          <w:bCs/>
          <w:color w:val="262626"/>
        </w:rPr>
        <w:t xml:space="preserve">Подготовка  </w:t>
      </w:r>
      <w:r>
        <w:rPr>
          <w:b/>
          <w:bCs/>
          <w:color w:val="262626"/>
        </w:rPr>
      </w:r>
      <w:r>
        <w:rPr>
          <w:b/>
          <w:bCs/>
          <w:color w:val="262626"/>
        </w:rPr>
      </w:r>
    </w:p>
    <w:p>
      <w:pPr>
        <w:pStyle w:val="1212"/>
        <w:ind w:left="1080"/>
        <w:jc w:val="both"/>
        <w:spacing w:before="0" w:beforeAutospacing="0" w:after="0" w:afterAutospacing="0"/>
      </w:pPr>
      <w:r/>
      <w:r/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Кто может проводить мероприятие?</w:t>
      </w:r>
      <w:r/>
    </w:p>
    <w:p>
      <w:pPr>
        <w:pStyle w:val="1212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Педагог-психолог, специалист по работе с молодежью, социальный педагог, юрист.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/>
      <w:r/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Каких участников привлекать?</w:t>
      </w:r>
      <w:r/>
    </w:p>
    <w:p>
      <w:pPr>
        <w:pStyle w:val="1212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Все желающие соответствующей возрастной категории.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/>
      <w:r/>
    </w:p>
    <w:p>
      <w:pPr>
        <w:pStyle w:val="1212"/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Организация пространства</w:t>
      </w:r>
      <w:r>
        <w:rPr>
          <w:color w:val="000000"/>
        </w:rPr>
        <w:t xml:space="preserve">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57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Стулья в кругу или полукругу, свободное пространство в центре.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57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Подготовлены материалы в зависимости от формата.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68"/>
        </w:numPr>
        <w:jc w:val="both"/>
        <w:spacing w:before="0" w:beforeAutospacing="0" w:after="0" w:afterAutospacing="0"/>
        <w:rPr>
          <w:b/>
          <w:bCs/>
        </w:rPr>
      </w:pPr>
      <w:r>
        <w:rPr>
          <w:b/>
          <w:bCs/>
        </w:rPr>
        <w:t xml:space="preserve">Проведение  </w:t>
      </w:r>
      <w:r>
        <w:rPr>
          <w:b/>
          <w:bCs/>
        </w:rPr>
      </w:r>
      <w:r>
        <w:rPr>
          <w:b/>
          <w:bCs/>
        </w:rPr>
      </w:r>
    </w:p>
    <w:p>
      <w:pPr>
        <w:pStyle w:val="1212"/>
        <w:ind w:left="360"/>
        <w:jc w:val="both"/>
        <w:spacing w:before="0" w:beforeAutospacing="0"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212"/>
        <w:jc w:val="both"/>
        <w:spacing w:before="0" w:beforeAutospacing="0" w:after="0" w:afterAutospacing="0"/>
      </w:pPr>
      <w:r>
        <w:rPr>
          <w:color w:val="262626"/>
        </w:rPr>
        <w:t xml:space="preserve">Вводная часть (15-20 минут)  </w:t>
      </w:r>
      <w:r/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Цель:</w:t>
      </w:r>
      <w:r>
        <w:rPr>
          <w:color w:val="000000"/>
        </w:rPr>
        <w:t xml:space="preserve"> Создать комфортную атмосферу, познакомить участников и настроить на работу.  </w:t>
      </w:r>
      <w:r/>
    </w:p>
    <w:p>
      <w:pPr>
        <w:pStyle w:val="1212"/>
        <w:numPr>
          <w:ilvl w:val="0"/>
          <w:numId w:val="58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Приветствие (2-3 минуты)</w:t>
      </w:r>
      <w:r>
        <w:rPr>
          <w:color w:val="000000"/>
        </w:rPr>
        <w:t xml:space="preserve">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59"/>
        </w:numPr>
        <w:ind w:left="1440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Ведущий: «Здравствуйте! Сегодня на «Правовом компасе» мы разберем, как защитить себя от вовлечения в незаконный оборот наркотиков. Ваше мнение важно. Давайте познакомимся и начнем!»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60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Айсбрейкер</w:t>
      </w:r>
      <w:r>
        <w:rPr>
          <w:b/>
          <w:bCs/>
          <w:color w:val="000000"/>
        </w:rPr>
        <w:t xml:space="preserve">: </w:t>
      </w:r>
      <w:r>
        <w:rPr>
          <w:b/>
          <w:bCs/>
          <w:color w:val="000000"/>
        </w:rPr>
        <w:t xml:space="preserve">«</w:t>
      </w:r>
      <w:r>
        <w:rPr>
          <w:b/>
          <w:bCs/>
          <w:color w:val="000000"/>
        </w:rPr>
        <w:t xml:space="preserve">Кто я?</w:t>
      </w:r>
      <w:r>
        <w:rPr>
          <w:b/>
          <w:bCs/>
          <w:color w:val="000000"/>
        </w:rPr>
        <w:t xml:space="preserve">»</w:t>
      </w:r>
      <w:r>
        <w:rPr>
          <w:b/>
          <w:bCs/>
          <w:color w:val="000000"/>
        </w:rPr>
        <w:t xml:space="preserve"> (5-7 минут)</w:t>
      </w:r>
      <w:r>
        <w:rPr>
          <w:color w:val="000000"/>
        </w:rPr>
        <w:t xml:space="preserve">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61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Описание:</w:t>
      </w:r>
      <w:r>
        <w:rPr>
          <w:color w:val="000000"/>
        </w:rPr>
        <w:t xml:space="preserve"> Каждый называет имя и слово о себе (например, </w:t>
      </w:r>
      <w:r>
        <w:rPr>
          <w:color w:val="000000"/>
        </w:rPr>
        <w:t xml:space="preserve">«</w:t>
      </w:r>
      <w:r>
        <w:rPr>
          <w:color w:val="000000"/>
        </w:rPr>
        <w:t xml:space="preserve">Игорь </w:t>
      </w:r>
      <w:r>
        <w:rPr>
          <w:color w:val="000000"/>
        </w:rPr>
        <w:t xml:space="preserve">–</w:t>
      </w:r>
      <w:r>
        <w:rPr>
          <w:color w:val="000000"/>
        </w:rPr>
        <w:t xml:space="preserve"> спорт</w:t>
      </w:r>
      <w:r>
        <w:rPr>
          <w:color w:val="000000"/>
        </w:rPr>
        <w:t xml:space="preserve">»</w:t>
      </w:r>
      <w:r>
        <w:rPr>
          <w:color w:val="000000"/>
        </w:rPr>
        <w:t xml:space="preserve">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61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Цель:</w:t>
      </w:r>
      <w:r>
        <w:rPr>
          <w:color w:val="000000"/>
        </w:rPr>
        <w:t xml:space="preserve"> Снятие напряжения.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61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Ресурсы:</w:t>
      </w:r>
      <w:r>
        <w:rPr>
          <w:color w:val="000000"/>
        </w:rPr>
        <w:t xml:space="preserve"> Не требуется.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62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Упражнение для динамики: </w:t>
      </w:r>
      <w:r>
        <w:rPr>
          <w:b/>
          <w:bCs/>
          <w:color w:val="000000"/>
        </w:rPr>
        <w:t xml:space="preserve">«</w:t>
      </w:r>
      <w:r>
        <w:rPr>
          <w:b/>
          <w:bCs/>
          <w:color w:val="000000"/>
        </w:rPr>
        <w:t xml:space="preserve">Общее дело</w:t>
      </w:r>
      <w:r>
        <w:rPr>
          <w:b/>
          <w:bCs/>
          <w:color w:val="000000"/>
        </w:rPr>
        <w:t xml:space="preserve">»</w:t>
      </w:r>
      <w:r>
        <w:rPr>
          <w:b/>
          <w:bCs/>
          <w:color w:val="000000"/>
        </w:rPr>
        <w:t xml:space="preserve"> (5-7 минут)</w:t>
      </w:r>
      <w:r>
        <w:rPr>
          <w:color w:val="000000"/>
        </w:rPr>
        <w:t xml:space="preserve">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63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Описание:</w:t>
      </w:r>
      <w:r>
        <w:rPr>
          <w:color w:val="000000"/>
        </w:rPr>
        <w:t xml:space="preserve"> Участники за 1 минуту находят общее увлечение (например, </w:t>
      </w:r>
      <w:r>
        <w:rPr>
          <w:color w:val="000000"/>
        </w:rPr>
        <w:t xml:space="preserve">«</w:t>
      </w:r>
      <w:r>
        <w:rPr>
          <w:color w:val="000000"/>
        </w:rPr>
        <w:t xml:space="preserve">мы любим музыку</w:t>
      </w:r>
      <w:r>
        <w:rPr>
          <w:color w:val="000000"/>
        </w:rPr>
        <w:t xml:space="preserve">»</w:t>
      </w:r>
      <w:r>
        <w:rPr>
          <w:color w:val="000000"/>
        </w:rPr>
        <w:t xml:space="preserve">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63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Цель:</w:t>
      </w:r>
      <w:r>
        <w:rPr>
          <w:color w:val="000000"/>
        </w:rPr>
        <w:t xml:space="preserve"> Способствовать сплоченности.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63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Ресурсы:</w:t>
      </w:r>
      <w:r>
        <w:rPr>
          <w:color w:val="000000"/>
        </w:rPr>
        <w:t xml:space="preserve"> Не требуется.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64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Объяснение формата и правил (3-5 минут)</w:t>
      </w:r>
      <w:r>
        <w:rPr>
          <w:color w:val="000000"/>
        </w:rPr>
        <w:t xml:space="preserve">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65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Ведущий: «Мы будем работать в одном из трех форматов: практикум «Твой выбор», дискуссия «Правовое поле» или игра «Последствия». Вы узнаете о законах и последствиях. Главное </w:t>
      </w:r>
      <w:r>
        <w:rPr>
          <w:color w:val="000000"/>
        </w:rPr>
        <w:t xml:space="preserve">–</w:t>
      </w:r>
      <w:r>
        <w:rPr>
          <w:color w:val="000000"/>
        </w:rPr>
        <w:t xml:space="preserve"> уважение к мнениям. Правила: говорит один; используем «я-высказывания»; все мнения важны».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color w:val="262626"/>
        </w:rPr>
        <w:t xml:space="preserve">Основная часть (60-90 минут)  </w:t>
      </w:r>
      <w:r/>
    </w:p>
    <w:p>
      <w:pPr>
        <w:pStyle w:val="1212"/>
        <w:jc w:val="both"/>
        <w:spacing w:before="0" w:beforeAutospacing="0" w:after="0" w:afterAutospacing="0"/>
      </w:pPr>
      <w:r>
        <w:rPr>
          <w:color w:val="000000"/>
        </w:rPr>
        <w:t xml:space="preserve">Формат выбирается ведущим:  </w:t>
      </w:r>
      <w:r/>
    </w:p>
    <w:p>
      <w:pPr>
        <w:pStyle w:val="1212"/>
        <w:numPr>
          <w:ilvl w:val="0"/>
          <w:numId w:val="66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Интерактивный правовой практикум </w:t>
      </w:r>
      <w:r>
        <w:rPr>
          <w:b/>
          <w:bCs/>
          <w:color w:val="000000"/>
        </w:rPr>
        <w:t xml:space="preserve">«</w:t>
      </w:r>
      <w:r>
        <w:rPr>
          <w:b/>
          <w:bCs/>
          <w:color w:val="000000"/>
        </w:rPr>
        <w:t xml:space="preserve">Твой выбор</w:t>
      </w:r>
      <w:r>
        <w:rPr>
          <w:b/>
          <w:bCs/>
          <w:color w:val="000000"/>
        </w:rPr>
        <w:t xml:space="preserve">»</w:t>
      </w:r>
      <w:r>
        <w:rPr>
          <w:b/>
          <w:bCs/>
          <w:color w:val="000000"/>
        </w:rPr>
        <w:t xml:space="preserve"> (60 минут)</w:t>
      </w:r>
      <w:r>
        <w:rPr>
          <w:color w:val="000000"/>
        </w:rPr>
        <w:t xml:space="preserve">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67"/>
        </w:numPr>
        <w:ind w:left="1440"/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Вводная часть (10 минут):</w:t>
      </w:r>
      <w:r>
        <w:rPr>
          <w:color w:val="000000"/>
        </w:rPr>
        <w:t xml:space="preserve"> Мини-лекция о законах (ст. 228, 228.1 УК РФ), деление на команды (4-6 человек).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67"/>
        </w:numPr>
        <w:ind w:left="1440"/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Основная часть (35 минут):</w:t>
      </w:r>
      <w:r>
        <w:rPr>
          <w:color w:val="000000"/>
        </w:rPr>
        <w:t xml:space="preserve"> Команды анализируют 3 кейса, определяют нарушение и последствия, заполняют бланки.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67"/>
        </w:numPr>
        <w:ind w:left="1440"/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Заключительная часть (15 минут):</w:t>
      </w:r>
      <w:r>
        <w:rPr>
          <w:color w:val="000000"/>
        </w:rPr>
        <w:t xml:space="preserve"> Презентация выводов, комментарии ведущего, раздача памяток.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67"/>
        </w:numPr>
        <w:ind w:left="1440"/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Пример кейса:</w:t>
      </w:r>
      <w:r>
        <w:rPr>
          <w:color w:val="000000"/>
        </w:rPr>
        <w:t xml:space="preserve">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68"/>
        </w:numPr>
        <w:ind w:left="2160"/>
        <w:jc w:val="both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19 лет, Андрей:</w:t>
      </w:r>
      <w:r>
        <w:rPr>
          <w:color w:val="000000"/>
        </w:rPr>
        <w:t xml:space="preserve"> Получил просьбу забрать пакет за 5000 рублей, передал его, задержан с наркотиками.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68"/>
        </w:numPr>
        <w:ind w:left="2160"/>
        <w:jc w:val="both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Задача:</w:t>
      </w:r>
      <w:r>
        <w:rPr>
          <w:color w:val="000000"/>
        </w:rPr>
        <w:t xml:space="preserve"> Квалификация (ст. 228.1), наказание (7-15 лет), действия (отказаться).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  <w:r>
        <w:rPr>
          <w:color w:val="000000"/>
        </w:rPr>
      </w:r>
    </w:p>
    <w:p>
      <w:pPr>
        <w:pStyle w:val="1212"/>
        <w:numPr>
          <w:ilvl w:val="0"/>
          <w:numId w:val="66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Дискуссионная площадка </w:t>
      </w:r>
      <w:r>
        <w:rPr>
          <w:b/>
          <w:bCs/>
          <w:color w:val="000000"/>
        </w:rPr>
        <w:t xml:space="preserve">«</w:t>
      </w:r>
      <w:r>
        <w:rPr>
          <w:b/>
          <w:bCs/>
          <w:color w:val="000000"/>
        </w:rPr>
        <w:t xml:space="preserve">Правовое поле</w:t>
      </w:r>
      <w:r>
        <w:rPr>
          <w:b/>
          <w:bCs/>
          <w:color w:val="000000"/>
        </w:rPr>
        <w:t xml:space="preserve">»</w:t>
      </w:r>
      <w:r>
        <w:rPr>
          <w:b/>
          <w:bCs/>
          <w:color w:val="000000"/>
        </w:rPr>
        <w:t xml:space="preserve"> (90 минут)</w:t>
      </w:r>
      <w:r>
        <w:rPr>
          <w:color w:val="000000"/>
        </w:rPr>
        <w:t xml:space="preserve">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69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Вводная часть (15 минут):</w:t>
      </w:r>
      <w:r>
        <w:rPr>
          <w:color w:val="000000"/>
        </w:rPr>
        <w:t xml:space="preserve"> Просмотр видео о последствиях, постановка вопросов.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69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Основная часть (60 минут):</w:t>
      </w:r>
      <w:r>
        <w:rPr>
          <w:color w:val="000000"/>
        </w:rPr>
        <w:t xml:space="preserve">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2"/>
          <w:numId w:val="70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Блок 1 (20 минут): Мифы о безнаказанности (разбор приговоров).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2"/>
          <w:numId w:val="70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Блок 2 (20 минут): Схемы вовлечения (признаки вербовки).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2"/>
          <w:numId w:val="70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Блок 3 (20 минут): Правовая самозащита (сценарии отказа).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70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Заключительная часть (15 минут):</w:t>
      </w:r>
      <w:r>
        <w:rPr>
          <w:color w:val="000000"/>
        </w:rPr>
        <w:t xml:space="preserve"> Итоги, экспертное мнение.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66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Ролевая игра </w:t>
      </w:r>
      <w:r>
        <w:rPr>
          <w:b/>
          <w:bCs/>
          <w:color w:val="000000"/>
        </w:rPr>
        <w:t xml:space="preserve">«</w:t>
      </w:r>
      <w:r>
        <w:rPr>
          <w:b/>
          <w:bCs/>
          <w:color w:val="000000"/>
        </w:rPr>
        <w:t xml:space="preserve">Последствия</w:t>
      </w:r>
      <w:r>
        <w:rPr>
          <w:b/>
          <w:bCs/>
          <w:color w:val="000000"/>
        </w:rPr>
        <w:t xml:space="preserve">»</w:t>
      </w:r>
      <w:r>
        <w:rPr>
          <w:b/>
          <w:bCs/>
          <w:color w:val="000000"/>
        </w:rPr>
        <w:t xml:space="preserve"> (75 минут)</w:t>
      </w:r>
      <w:r>
        <w:rPr>
          <w:color w:val="000000"/>
        </w:rPr>
        <w:t xml:space="preserve">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71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Вводная часть (10 минут):</w:t>
      </w:r>
      <w:r>
        <w:rPr>
          <w:color w:val="000000"/>
        </w:rPr>
        <w:t xml:space="preserve"> Распределение ролей (вербовщик, курьер, полиция).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71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Основная часть (50 минут):</w:t>
      </w:r>
      <w:r>
        <w:rPr>
          <w:color w:val="000000"/>
        </w:rPr>
        <w:t xml:space="preserve">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2"/>
          <w:numId w:val="72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Этап 1 (15 минут): Предложение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подработки</w:t>
      </w:r>
      <w:r>
        <w:rPr>
          <w:color w:val="000000"/>
        </w:rPr>
        <w:t xml:space="preserve">»</w:t>
      </w:r>
      <w:r>
        <w:rPr>
          <w:color w:val="000000"/>
        </w:rPr>
        <w:t xml:space="preserve">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2"/>
          <w:numId w:val="72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Этап 2 (20 минут): Задержание полицией.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2"/>
          <w:numId w:val="72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Этап 3 (15 минут): Судебное заседание.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72"/>
        </w:numPr>
        <w:jc w:val="both"/>
        <w:spacing w:before="0" w:beforeAutospacing="0" w:after="240" w:afterAutospacing="0"/>
        <w:rPr>
          <w:color w:val="000000"/>
        </w:rPr>
      </w:pPr>
      <w:r>
        <w:rPr>
          <w:b/>
          <w:bCs/>
          <w:color w:val="000000"/>
        </w:rPr>
        <w:t xml:space="preserve">Заключительная часть (15 минут):</w:t>
      </w:r>
      <w:r>
        <w:rPr>
          <w:color w:val="000000"/>
        </w:rPr>
        <w:t xml:space="preserve"> Анализ, рефлексия.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Упражнение для динамики: </w:t>
      </w:r>
      <w:r>
        <w:rPr>
          <w:b/>
          <w:bCs/>
          <w:color w:val="000000"/>
        </w:rPr>
        <w:t xml:space="preserve">«</w:t>
      </w:r>
      <w:r>
        <w:rPr>
          <w:b/>
          <w:bCs/>
          <w:color w:val="000000"/>
        </w:rPr>
        <w:t xml:space="preserve">Передай мяч</w:t>
      </w:r>
      <w:r>
        <w:rPr>
          <w:b/>
          <w:bCs/>
          <w:color w:val="000000"/>
        </w:rPr>
        <w:t xml:space="preserve">»</w:t>
      </w:r>
      <w:r>
        <w:rPr>
          <w:b/>
          <w:bCs/>
          <w:color w:val="000000"/>
        </w:rPr>
        <w:t xml:space="preserve"> (опционально, 5 минут)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73"/>
        </w:numPr>
        <w:jc w:val="both"/>
        <w:spacing w:before="24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Описание:</w:t>
      </w:r>
      <w:r>
        <w:rPr>
          <w:color w:val="000000"/>
        </w:rPr>
        <w:t xml:space="preserve"> Ведущий задает вопрос (например, </w:t>
      </w:r>
      <w:r>
        <w:rPr>
          <w:color w:val="000000"/>
        </w:rPr>
        <w:t xml:space="preserve">«</w:t>
      </w:r>
      <w:r>
        <w:rPr>
          <w:color w:val="000000"/>
        </w:rPr>
        <w:t xml:space="preserve">Закон важнее денег?</w:t>
      </w:r>
      <w:r>
        <w:rPr>
          <w:color w:val="000000"/>
        </w:rPr>
        <w:t xml:space="preserve">»</w:t>
      </w:r>
      <w:r>
        <w:rPr>
          <w:color w:val="000000"/>
        </w:rPr>
        <w:t xml:space="preserve">), участник отвечает и передает мяч.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73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Цель:</w:t>
      </w:r>
      <w:r>
        <w:rPr>
          <w:color w:val="000000"/>
        </w:rPr>
        <w:t xml:space="preserve"> Разрядка.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73"/>
        </w:numPr>
        <w:jc w:val="both"/>
        <w:spacing w:before="0" w:beforeAutospacing="0" w:after="240" w:afterAutospacing="0"/>
        <w:rPr>
          <w:color w:val="000000"/>
        </w:rPr>
      </w:pPr>
      <w:r>
        <w:rPr>
          <w:b/>
          <w:bCs/>
          <w:color w:val="000000"/>
        </w:rPr>
        <w:t xml:space="preserve">Ресурсы:</w:t>
      </w:r>
      <w:r>
        <w:rPr>
          <w:color w:val="000000"/>
        </w:rPr>
        <w:t xml:space="preserve"> Мяч.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Перечень вопросов для обсуждения:</w:t>
      </w:r>
      <w:r/>
    </w:p>
    <w:p>
      <w:pPr>
        <w:pStyle w:val="1212"/>
        <w:jc w:val="both"/>
        <w:spacing w:before="0" w:beforeAutospacing="0" w:after="0" w:afterAutospacing="0"/>
      </w:pPr>
      <w:r>
        <w:rPr>
          <w:i/>
          <w:iCs/>
          <w:color w:val="000000"/>
        </w:rPr>
        <w:t xml:space="preserve">Для подростков </w:t>
      </w:r>
      <w:r>
        <w:rPr>
          <w:i/>
          <w:iCs/>
          <w:color w:val="000000"/>
        </w:rPr>
        <w:t xml:space="preserve">14-17 лет: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74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Мне нравится узнавать новое (разминочный).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74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Я люблю помогать друзьям (разминочный).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74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«</w:t>
      </w:r>
      <w:r>
        <w:rPr>
          <w:color w:val="000000"/>
        </w:rPr>
        <w:t xml:space="preserve">Подработка</w:t>
      </w:r>
      <w:r>
        <w:rPr>
          <w:color w:val="000000"/>
        </w:rPr>
        <w:t xml:space="preserve">»</w:t>
      </w:r>
      <w:r>
        <w:rPr>
          <w:color w:val="000000"/>
        </w:rPr>
        <w:t xml:space="preserve"> с пакетами </w:t>
      </w:r>
      <w:r>
        <w:rPr>
          <w:color w:val="000000"/>
        </w:rPr>
        <w:t xml:space="preserve">–</w:t>
      </w:r>
      <w:r>
        <w:rPr>
          <w:color w:val="000000"/>
        </w:rPr>
        <w:t xml:space="preserve"> это безопасно.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74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Незнание закона спасает от наказания.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74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Наркотики </w:t>
      </w:r>
      <w:r>
        <w:rPr>
          <w:color w:val="000000"/>
        </w:rPr>
        <w:t xml:space="preserve">–</w:t>
      </w:r>
      <w:r>
        <w:rPr>
          <w:color w:val="000000"/>
        </w:rPr>
        <w:t xml:space="preserve"> это не мое дело.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74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Отказаться от </w:t>
      </w:r>
      <w:r>
        <w:rPr>
          <w:color w:val="000000"/>
        </w:rPr>
        <w:t xml:space="preserve">«</w:t>
      </w:r>
      <w:r>
        <w:rPr>
          <w:color w:val="000000"/>
        </w:rPr>
        <w:t xml:space="preserve">работы</w:t>
      </w:r>
      <w:r>
        <w:rPr>
          <w:color w:val="000000"/>
        </w:rPr>
        <w:t xml:space="preserve">»</w:t>
      </w:r>
      <w:r>
        <w:rPr>
          <w:color w:val="000000"/>
        </w:rPr>
        <w:t xml:space="preserve"> </w:t>
      </w:r>
      <w:r>
        <w:rPr>
          <w:color w:val="000000"/>
        </w:rPr>
        <w:t xml:space="preserve">–</w:t>
      </w:r>
      <w:r>
        <w:rPr>
          <w:color w:val="000000"/>
        </w:rPr>
        <w:t xml:space="preserve"> глупо.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74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Тюрьма за наркотики </w:t>
      </w:r>
      <w:r>
        <w:rPr>
          <w:color w:val="000000"/>
        </w:rPr>
        <w:t xml:space="preserve">–</w:t>
      </w:r>
      <w:r>
        <w:rPr>
          <w:color w:val="000000"/>
        </w:rPr>
        <w:t xml:space="preserve"> редкость.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74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Судимость не влияет на жизнь.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74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Закон защищает тех, кто не знал.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74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Здоровье важнее денег.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i/>
          <w:iCs/>
          <w:color w:val="000000"/>
        </w:rPr>
        <w:t xml:space="preserve">Для молодежи </w:t>
      </w:r>
      <w:r>
        <w:rPr>
          <w:i/>
          <w:iCs/>
          <w:color w:val="000000"/>
        </w:rPr>
        <w:t xml:space="preserve">18-24 года: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75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Я люблю рисковать (разминочный).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75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Деньги важны (разминочный).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75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«</w:t>
      </w:r>
      <w:r>
        <w:rPr>
          <w:color w:val="000000"/>
        </w:rPr>
        <w:t xml:space="preserve">Закладки</w:t>
      </w:r>
      <w:r>
        <w:rPr>
          <w:color w:val="000000"/>
        </w:rPr>
        <w:t xml:space="preserve">»</w:t>
      </w:r>
      <w:r>
        <w:rPr>
          <w:color w:val="000000"/>
        </w:rPr>
        <w:t xml:space="preserve"> </w:t>
      </w:r>
      <w:r>
        <w:rPr>
          <w:color w:val="000000"/>
        </w:rPr>
        <w:t xml:space="preserve">–</w:t>
      </w:r>
      <w:r>
        <w:rPr>
          <w:color w:val="000000"/>
        </w:rPr>
        <w:t xml:space="preserve"> легкий заработок.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75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Наказание за наркотики преувеличено.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75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Вербовщики не найдут меня.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75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Отказаться от денег </w:t>
      </w:r>
      <w:r>
        <w:rPr>
          <w:color w:val="000000"/>
        </w:rPr>
        <w:t xml:space="preserve">–</w:t>
      </w:r>
      <w:r>
        <w:rPr>
          <w:color w:val="000000"/>
        </w:rPr>
        <w:t xml:space="preserve"> слабость.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75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Суды редко дают сроки.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75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Закон можно обойти.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75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Судимость </w:t>
      </w:r>
      <w:r>
        <w:rPr>
          <w:color w:val="000000"/>
        </w:rPr>
        <w:t xml:space="preserve">–</w:t>
      </w:r>
      <w:r>
        <w:rPr>
          <w:color w:val="000000"/>
        </w:rPr>
        <w:t xml:space="preserve"> мелочь.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75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Знание законов помогает.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i/>
          <w:iCs/>
          <w:color w:val="000000"/>
        </w:rPr>
        <w:t xml:space="preserve">Для молодых специалистов </w:t>
      </w:r>
      <w:r>
        <w:rPr>
          <w:i/>
          <w:iCs/>
          <w:color w:val="000000"/>
        </w:rPr>
        <w:t xml:space="preserve">25-35 лет: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7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Я ценю стабильность (разминочный).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7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Работа </w:t>
      </w:r>
      <w:r>
        <w:rPr>
          <w:color w:val="000000"/>
        </w:rPr>
        <w:t xml:space="preserve">–</w:t>
      </w:r>
      <w:r>
        <w:rPr>
          <w:color w:val="000000"/>
        </w:rPr>
        <w:t xml:space="preserve"> приоритет (разминочный).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7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Наркотики </w:t>
      </w:r>
      <w:r>
        <w:rPr>
          <w:color w:val="000000"/>
        </w:rPr>
        <w:t xml:space="preserve">–</w:t>
      </w:r>
      <w:r>
        <w:rPr>
          <w:color w:val="000000"/>
        </w:rPr>
        <w:t xml:space="preserve"> не моя проблема.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7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Судимость не влияет на карьеру.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7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Помочь другу с </w:t>
      </w:r>
      <w:r>
        <w:rPr>
          <w:color w:val="000000"/>
        </w:rPr>
        <w:t xml:space="preserve">«</w:t>
      </w:r>
      <w:r>
        <w:rPr>
          <w:color w:val="000000"/>
        </w:rPr>
        <w:t xml:space="preserve">посылкой</w:t>
      </w:r>
      <w:r>
        <w:rPr>
          <w:color w:val="000000"/>
        </w:rPr>
        <w:t xml:space="preserve">»</w:t>
      </w:r>
      <w:r>
        <w:rPr>
          <w:color w:val="000000"/>
        </w:rPr>
        <w:t xml:space="preserve"> </w:t>
      </w:r>
      <w:r>
        <w:rPr>
          <w:color w:val="000000"/>
        </w:rPr>
        <w:t xml:space="preserve">–</w:t>
      </w:r>
      <w:r>
        <w:rPr>
          <w:color w:val="000000"/>
        </w:rPr>
        <w:t xml:space="preserve"> нормально.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7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Закон защищает невиновных.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76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Профилактика </w:t>
      </w:r>
      <w:r>
        <w:rPr>
          <w:color w:val="000000"/>
        </w:rPr>
        <w:t xml:space="preserve">–</w:t>
      </w:r>
      <w:r>
        <w:rPr>
          <w:color w:val="000000"/>
        </w:rPr>
        <w:t xml:space="preserve"> не мое дело.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color w:val="262626"/>
        </w:rPr>
        <w:t xml:space="preserve">Заключительная часть (20-30 минут)  </w:t>
      </w:r>
      <w:r/>
    </w:p>
    <w:p>
      <w:pPr>
        <w:pStyle w:val="1212"/>
        <w:numPr>
          <w:ilvl w:val="0"/>
          <w:numId w:val="77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Участники садятся в круг.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77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Вопросы для рефлексии: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78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Что узнали о законах?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78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Изменилось ли отношение к </w:t>
      </w:r>
      <w:r>
        <w:rPr>
          <w:color w:val="000000"/>
        </w:rPr>
        <w:t xml:space="preserve">«</w:t>
      </w:r>
      <w:r>
        <w:rPr>
          <w:color w:val="000000"/>
        </w:rPr>
        <w:t xml:space="preserve">подработкам</w:t>
      </w:r>
      <w:r>
        <w:rPr>
          <w:color w:val="000000"/>
        </w:rPr>
        <w:t xml:space="preserve">»</w:t>
      </w:r>
      <w:r>
        <w:rPr>
          <w:color w:val="000000"/>
        </w:rPr>
        <w:t xml:space="preserve">?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78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Какие действия запомнили?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78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Что было полезным?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78"/>
        </w:numPr>
        <w:jc w:val="both"/>
        <w:spacing w:before="0" w:beforeAutospacing="0" w:after="240" w:afterAutospacing="0"/>
        <w:rPr>
          <w:color w:val="000000"/>
        </w:rPr>
      </w:pPr>
      <w:r>
        <w:rPr>
          <w:b/>
          <w:bCs/>
          <w:color w:val="000000"/>
        </w:rPr>
        <w:t xml:space="preserve">Упражнение </w:t>
      </w:r>
      <w:r>
        <w:rPr>
          <w:b/>
          <w:bCs/>
          <w:color w:val="000000"/>
        </w:rPr>
        <w:t xml:space="preserve">«</w:t>
      </w:r>
      <w:r>
        <w:rPr>
          <w:b/>
          <w:bCs/>
          <w:color w:val="000000"/>
        </w:rPr>
        <w:t xml:space="preserve">Одно слово</w:t>
      </w:r>
      <w:r>
        <w:rPr>
          <w:b/>
          <w:bCs/>
          <w:color w:val="000000"/>
        </w:rPr>
        <w:t xml:space="preserve">»</w:t>
      </w:r>
      <w:r>
        <w:rPr>
          <w:b/>
          <w:bCs/>
          <w:color w:val="000000"/>
        </w:rPr>
        <w:t xml:space="preserve">:</w:t>
      </w:r>
      <w:r>
        <w:rPr>
          <w:color w:val="000000"/>
        </w:rPr>
        <w:t xml:space="preserve"> Каждый называет вывод (например, </w:t>
      </w:r>
      <w:r>
        <w:rPr>
          <w:color w:val="000000"/>
        </w:rPr>
        <w:t xml:space="preserve">«</w:t>
      </w:r>
      <w:r>
        <w:rPr>
          <w:color w:val="000000"/>
        </w:rPr>
        <w:t xml:space="preserve">ответственность</w:t>
      </w:r>
      <w:r>
        <w:rPr>
          <w:color w:val="000000"/>
        </w:rPr>
        <w:t xml:space="preserve">»</w:t>
      </w:r>
      <w:r>
        <w:rPr>
          <w:color w:val="000000"/>
        </w:rPr>
        <w:t xml:space="preserve">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ind w:firstLine="426"/>
        <w:jc w:val="both"/>
        <w:spacing w:before="0" w:beforeAutospacing="0" w:after="0" w:afterAutospacing="0"/>
        <w:rPr>
          <w:b/>
          <w:bCs/>
        </w:rPr>
      </w:pPr>
      <w:r>
        <w:rPr>
          <w:b/>
          <w:bCs/>
          <w:color w:val="262626"/>
        </w:rPr>
        <w:t xml:space="preserve">III. Анализ результатов  </w:t>
      </w:r>
      <w:r>
        <w:rPr>
          <w:b/>
          <w:bCs/>
        </w:rPr>
      </w:r>
      <w:r>
        <w:rPr>
          <w:b/>
          <w:bCs/>
        </w:rPr>
      </w:r>
    </w:p>
    <w:p>
      <w:pPr>
        <w:pStyle w:val="1212"/>
        <w:numPr>
          <w:ilvl w:val="0"/>
          <w:numId w:val="79"/>
        </w:numPr>
        <w:jc w:val="both"/>
        <w:spacing w:before="240" w:beforeAutospacing="0" w:after="0" w:afterAutospacing="0"/>
        <w:rPr>
          <w:color w:val="000000"/>
        </w:rPr>
      </w:pPr>
      <w:r>
        <w:rPr>
          <w:color w:val="000000"/>
        </w:rPr>
        <w:t xml:space="preserve">Фиксация реакций на кейсы.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79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Оценка понимания законов и мифов.  </w:t>
      </w:r>
      <w:r>
        <w:rPr>
          <w:color w:val="000000"/>
        </w:rPr>
      </w:r>
      <w:r>
        <w:rPr>
          <w:color w:val="000000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––––––––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1212"/>
        <w:jc w:val="both"/>
        <w:spacing w:before="0" w:beforeAutospacing="0" w:after="0" w:afterAutospacing="0"/>
      </w:pPr>
      <w:r/>
      <w:r/>
    </w:p>
    <w:p>
      <w:pPr>
        <w:pStyle w:val="1212"/>
        <w:numPr>
          <w:ilvl w:val="0"/>
          <w:numId w:val="167"/>
        </w:numPr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Методические рекомендации для ведущих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ind w:left="720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Подготовка к мероприятию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80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Изучите судебную практику (ст. 228, 228.1 УК РФ).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80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Подготовьте выдержки из УК РФ и КоАП РФ.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80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Консультируйтесь с юристами для точности.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80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Адаптируйте кейсы под группу.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80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Подготовьте оборудование и реквизит.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Проведение мероприятия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81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Сохраняйте нейтралитет, избегая морализаторства.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81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Поощряйте вопросы и обсуждения.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81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Следите за временем и динамикой.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81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Подчеркивайте правовые последствия.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Оценка эффективности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82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Анализируйте реакции на вопросы и кейсы.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82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Соберите обратную связь (анкета).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82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Оцените усвоение алгоритмов отказа.  </w:t>
      </w:r>
      <w:r>
        <w:rPr>
          <w:color w:val="000000"/>
        </w:rPr>
      </w:r>
      <w:r>
        <w:rPr>
          <w:color w:val="000000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––––––––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1212"/>
        <w:jc w:val="both"/>
        <w:spacing w:before="0" w:beforeAutospacing="0" w:after="0" w:afterAutospacing="0"/>
      </w:pPr>
      <w:r/>
      <w:r/>
    </w:p>
    <w:p>
      <w:pPr>
        <w:pStyle w:val="1212"/>
        <w:numPr>
          <w:ilvl w:val="0"/>
          <w:numId w:val="167"/>
        </w:numPr>
        <w:jc w:val="center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Информационные материалы</w:t>
      </w:r>
      <w:r>
        <w:rPr>
          <w:b/>
          <w:bCs/>
          <w:color w:val="262626"/>
          <w:sz w:val="28"/>
          <w:szCs w:val="28"/>
        </w:rPr>
      </w:r>
      <w:r>
        <w:rPr>
          <w:b/>
          <w:bCs/>
          <w:color w:val="262626"/>
          <w:sz w:val="28"/>
          <w:szCs w:val="28"/>
        </w:rPr>
      </w:r>
    </w:p>
    <w:p>
      <w:pPr>
        <w:pStyle w:val="1212"/>
        <w:ind w:left="720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color w:val="262626"/>
        </w:rPr>
        <w:t xml:space="preserve">1. Памятка </w:t>
      </w:r>
      <w:r>
        <w:rPr>
          <w:color w:val="262626"/>
        </w:rPr>
        <w:t xml:space="preserve">«</w:t>
      </w:r>
      <w:r>
        <w:rPr>
          <w:color w:val="262626"/>
        </w:rPr>
        <w:t xml:space="preserve">Правовые последствия</w:t>
      </w:r>
      <w:r>
        <w:rPr>
          <w:color w:val="262626"/>
        </w:rPr>
        <w:t xml:space="preserve">»</w:t>
      </w:r>
      <w:r>
        <w:rPr>
          <w:color w:val="262626"/>
        </w:rPr>
        <w:t xml:space="preserve">  </w:t>
      </w:r>
      <w:r/>
    </w:p>
    <w:p>
      <w:pPr>
        <w:pStyle w:val="1212"/>
        <w:numPr>
          <w:ilvl w:val="0"/>
          <w:numId w:val="83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Хранение: ст. 228 УК РФ </w:t>
      </w:r>
      <w:r>
        <w:rPr>
          <w:color w:val="000000"/>
        </w:rPr>
        <w:t xml:space="preserve">–</w:t>
      </w:r>
      <w:r>
        <w:rPr>
          <w:color w:val="000000"/>
        </w:rPr>
        <w:t xml:space="preserve"> до 5 лет лишения свободы.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83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Распространение: ст. 228.1 УК РФ </w:t>
      </w:r>
      <w:r>
        <w:rPr>
          <w:color w:val="000000"/>
        </w:rPr>
        <w:t xml:space="preserve">–</w:t>
      </w:r>
      <w:r>
        <w:rPr>
          <w:color w:val="000000"/>
        </w:rPr>
        <w:t xml:space="preserve"> 7-15 лет (ч. 1) или 10-20 лет (ч. 2).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83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Последствия: судимость, запрет на профессии.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i/>
          <w:iCs/>
          <w:color w:val="000000"/>
        </w:rPr>
        <w:t xml:space="preserve">Откажись </w:t>
      </w:r>
      <w:r>
        <w:rPr>
          <w:i/>
          <w:iCs/>
          <w:color w:val="000000"/>
        </w:rPr>
        <w:t xml:space="preserve">–</w:t>
      </w:r>
      <w:r>
        <w:rPr>
          <w:i/>
          <w:iCs/>
          <w:color w:val="000000"/>
        </w:rPr>
        <w:t xml:space="preserve"> защити себя!</w:t>
      </w:r>
      <w:r>
        <w:rPr>
          <w:color w:val="000000"/>
        </w:rPr>
        <w:t xml:space="preserve">  </w:t>
      </w:r>
      <w:r/>
    </w:p>
    <w:p>
      <w:pPr>
        <w:pStyle w:val="1212"/>
        <w:jc w:val="both"/>
        <w:spacing w:before="0" w:beforeAutospacing="0" w:after="0" w:afterAutospacing="0"/>
        <w:rPr>
          <w:color w:val="262626"/>
        </w:rPr>
      </w:pPr>
      <w:r>
        <w:rPr>
          <w:color w:val="262626"/>
        </w:rPr>
      </w:r>
      <w:r>
        <w:rPr>
          <w:color w:val="262626"/>
        </w:rPr>
      </w:r>
      <w:r>
        <w:rPr>
          <w:color w:val="262626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color w:val="262626"/>
        </w:rPr>
        <w:t xml:space="preserve">2. Карточки </w:t>
      </w:r>
      <w:r>
        <w:rPr>
          <w:color w:val="262626"/>
        </w:rPr>
        <w:t xml:space="preserve">«</w:t>
      </w:r>
      <w:r>
        <w:rPr>
          <w:color w:val="262626"/>
        </w:rPr>
        <w:t xml:space="preserve">Типы нарушений</w:t>
      </w:r>
      <w:r>
        <w:rPr>
          <w:color w:val="262626"/>
        </w:rPr>
        <w:t xml:space="preserve">»</w:t>
      </w:r>
      <w:r>
        <w:rPr>
          <w:color w:val="262626"/>
        </w:rPr>
        <w:t xml:space="preserve">  </w:t>
      </w:r>
      <w:r/>
    </w:p>
    <w:p>
      <w:pPr>
        <w:pStyle w:val="1212"/>
        <w:numPr>
          <w:ilvl w:val="0"/>
          <w:numId w:val="84"/>
        </w:numPr>
        <w:jc w:val="both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Хранение:</w:t>
      </w:r>
      <w:r>
        <w:rPr>
          <w:color w:val="000000"/>
        </w:rPr>
        <w:t xml:space="preserve"> Наркотики для себя </w:t>
      </w:r>
      <w:r>
        <w:rPr>
          <w:color w:val="000000"/>
        </w:rPr>
        <w:t xml:space="preserve">–</w:t>
      </w:r>
      <w:r>
        <w:rPr>
          <w:color w:val="000000"/>
        </w:rPr>
        <w:t xml:space="preserve"> до 5 лет.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84"/>
        </w:numPr>
        <w:jc w:val="both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Сбыт:</w:t>
      </w:r>
      <w:r>
        <w:rPr>
          <w:color w:val="000000"/>
        </w:rPr>
        <w:t xml:space="preserve"> Передача другому </w:t>
      </w:r>
      <w:r>
        <w:rPr>
          <w:color w:val="000000"/>
        </w:rPr>
        <w:t xml:space="preserve">–</w:t>
      </w:r>
      <w:r>
        <w:rPr>
          <w:color w:val="000000"/>
        </w:rPr>
        <w:t xml:space="preserve"> 7-20 лет.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84"/>
        </w:numPr>
        <w:jc w:val="both"/>
        <w:spacing w:before="0" w:beforeAutospacing="0" w:after="240" w:afterAutospacing="0"/>
        <w:rPr>
          <w:color w:val="000000"/>
        </w:rPr>
      </w:pPr>
      <w:r>
        <w:rPr>
          <w:i/>
          <w:iCs/>
          <w:color w:val="000000"/>
        </w:rPr>
        <w:t xml:space="preserve">Вербовка:</w:t>
      </w:r>
      <w:r>
        <w:rPr>
          <w:color w:val="000000"/>
        </w:rPr>
        <w:t xml:space="preserve"> Участие в группе </w:t>
      </w:r>
      <w:r>
        <w:rPr>
          <w:color w:val="000000"/>
        </w:rPr>
        <w:t xml:space="preserve">–</w:t>
      </w:r>
      <w:r>
        <w:rPr>
          <w:color w:val="000000"/>
        </w:rPr>
        <w:t xml:space="preserve"> до 20 лет.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color w:val="262626"/>
        </w:rPr>
        <w:t xml:space="preserve">3. Тест </w:t>
      </w:r>
      <w:r>
        <w:rPr>
          <w:color w:val="262626"/>
        </w:rPr>
        <w:t xml:space="preserve">«</w:t>
      </w:r>
      <w:r>
        <w:rPr>
          <w:color w:val="262626"/>
        </w:rPr>
        <w:t xml:space="preserve">Правовая грамотность</w:t>
      </w:r>
      <w:r>
        <w:rPr>
          <w:color w:val="262626"/>
        </w:rPr>
        <w:t xml:space="preserve">»</w:t>
      </w:r>
      <w:r>
        <w:rPr>
          <w:color w:val="262626"/>
        </w:rPr>
        <w:t xml:space="preserve">  </w:t>
      </w:r>
      <w:r/>
    </w:p>
    <w:p>
      <w:pPr>
        <w:pStyle w:val="1212"/>
        <w:numPr>
          <w:ilvl w:val="0"/>
          <w:numId w:val="85"/>
        </w:numPr>
        <w:jc w:val="both"/>
        <w:spacing w:before="240" w:beforeAutospacing="0" w:after="0" w:afterAutospacing="0"/>
        <w:rPr>
          <w:color w:val="000000"/>
        </w:rPr>
      </w:pPr>
      <w:r>
        <w:rPr>
          <w:color w:val="000000"/>
        </w:rPr>
        <w:t xml:space="preserve">Что грозит за передачу пакета с наркотиками?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color w:val="000000"/>
        </w:rPr>
        <w:t xml:space="preserve">  а) Штраф</w:t>
      </w:r>
      <w:r/>
    </w:p>
    <w:p>
      <w:pPr>
        <w:pStyle w:val="1212"/>
        <w:jc w:val="both"/>
        <w:spacing w:before="0" w:beforeAutospacing="0" w:after="0" w:afterAutospacing="0"/>
      </w:pPr>
      <w:r>
        <w:rPr>
          <w:color w:val="000000"/>
        </w:rPr>
        <w:t xml:space="preserve">  б) 7-15 лет тюрьмы</w:t>
      </w:r>
      <w:r/>
    </w:p>
    <w:p>
      <w:pPr>
        <w:pStyle w:val="1212"/>
        <w:jc w:val="both"/>
        <w:spacing w:before="0" w:beforeAutospacing="0" w:after="0" w:afterAutospacing="0"/>
      </w:pPr>
      <w:r>
        <w:rPr>
          <w:color w:val="000000"/>
        </w:rPr>
        <w:t xml:space="preserve">  </w:t>
      </w:r>
      <w:r>
        <w:rPr>
          <w:i/>
          <w:iCs/>
          <w:color w:val="000000"/>
        </w:rPr>
        <w:t xml:space="preserve">Ответ: б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86"/>
        </w:numPr>
        <w:jc w:val="both"/>
        <w:spacing w:before="240" w:beforeAutospacing="0" w:after="0" w:afterAutospacing="0"/>
        <w:rPr>
          <w:color w:val="000000"/>
        </w:rPr>
      </w:pPr>
      <w:r>
        <w:rPr>
          <w:color w:val="000000"/>
        </w:rPr>
        <w:t xml:space="preserve">Незнание закона освобождает от ответственности?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color w:val="000000"/>
        </w:rPr>
        <w:t xml:space="preserve">  а) Да</w:t>
      </w:r>
      <w:r/>
    </w:p>
    <w:p>
      <w:pPr>
        <w:pStyle w:val="1212"/>
        <w:jc w:val="both"/>
        <w:spacing w:before="0" w:beforeAutospacing="0" w:after="0" w:afterAutospacing="0"/>
      </w:pPr>
      <w:r>
        <w:rPr>
          <w:color w:val="000000"/>
        </w:rPr>
        <w:t xml:space="preserve">  б) Нет</w:t>
      </w:r>
      <w:r/>
    </w:p>
    <w:p>
      <w:pPr>
        <w:pStyle w:val="1212"/>
        <w:jc w:val="both"/>
        <w:spacing w:before="0" w:beforeAutospacing="0" w:after="0" w:afterAutospacing="0"/>
      </w:pPr>
      <w:r>
        <w:rPr>
          <w:color w:val="000000"/>
        </w:rPr>
        <w:t xml:space="preserve">  </w:t>
      </w:r>
      <w:r>
        <w:rPr>
          <w:i/>
          <w:iCs/>
          <w:color w:val="000000"/>
        </w:rPr>
        <w:t xml:space="preserve">Ответ: б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87"/>
        </w:numPr>
        <w:jc w:val="both"/>
        <w:spacing w:before="240" w:beforeAutospacing="0" w:after="0" w:afterAutospacing="0"/>
        <w:rPr>
          <w:color w:val="000000"/>
        </w:rPr>
      </w:pPr>
      <w:r>
        <w:rPr>
          <w:color w:val="000000"/>
        </w:rPr>
        <w:t xml:space="preserve">Судимость влияет на работу?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color w:val="000000"/>
        </w:rPr>
        <w:t xml:space="preserve">  а) Нет</w:t>
      </w:r>
      <w:r/>
    </w:p>
    <w:p>
      <w:pPr>
        <w:pStyle w:val="1212"/>
        <w:jc w:val="both"/>
        <w:spacing w:before="0" w:beforeAutospacing="0" w:after="0" w:afterAutospacing="0"/>
      </w:pPr>
      <w:r>
        <w:rPr>
          <w:color w:val="000000"/>
        </w:rPr>
        <w:t xml:space="preserve">  б) Да</w:t>
      </w:r>
      <w:r/>
    </w:p>
    <w:p>
      <w:pPr>
        <w:pStyle w:val="1212"/>
        <w:jc w:val="both"/>
        <w:spacing w:before="0" w:beforeAutospacing="0" w:after="0" w:afterAutospacing="0"/>
      </w:pPr>
      <w:r>
        <w:rPr>
          <w:color w:val="000000"/>
        </w:rPr>
        <w:t xml:space="preserve">  </w:t>
      </w:r>
      <w:r>
        <w:rPr>
          <w:i/>
          <w:iCs/>
          <w:color w:val="000000"/>
        </w:rPr>
        <w:t xml:space="preserve">Ответ: б</w:t>
      </w:r>
      <w:r>
        <w:rPr>
          <w:color w:val="000000"/>
        </w:rPr>
        <w:t xml:space="preserve">  </w:t>
      </w:r>
      <w:r/>
    </w:p>
    <w:p>
      <w:pPr>
        <w:pStyle w:val="1212"/>
        <w:jc w:val="both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Принципы дизайна: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88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Яркий стиль для молодежи.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88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Простой язык.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88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Акцент на защите.  </w:t>
      </w:r>
      <w:r>
        <w:rPr>
          <w:color w:val="000000"/>
        </w:rPr>
      </w:r>
      <w:r>
        <w:rPr>
          <w:color w:val="000000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––––––––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1212"/>
        <w:numPr>
          <w:ilvl w:val="0"/>
          <w:numId w:val="167"/>
        </w:numPr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Приложения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ind w:left="720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jc w:val="both"/>
        <w:spacing w:before="0" w:beforeAutospacing="0" w:after="0" w:afterAutospacing="0"/>
        <w:rPr>
          <w:bCs/>
          <w:szCs w:val="28"/>
        </w:rPr>
      </w:pPr>
      <w:r>
        <w:rPr>
          <w:b/>
          <w:color w:val="262626"/>
        </w:rPr>
        <w:t xml:space="preserve">Приложение 1:</w:t>
      </w:r>
      <w:r>
        <w:rPr>
          <w:color w:val="262626"/>
        </w:rPr>
        <w:t xml:space="preserve"> </w:t>
      </w:r>
      <w:r>
        <w:rPr>
          <w:bCs/>
          <w:szCs w:val="28"/>
        </w:rPr>
        <w:t xml:space="preserve">Интерактивный правовой практикум «Твой выбор»</w:t>
      </w:r>
      <w:r>
        <w:rPr>
          <w:bCs/>
          <w:szCs w:val="28"/>
        </w:rPr>
      </w:r>
      <w:r>
        <w:rPr>
          <w:bCs/>
          <w:szCs w:val="28"/>
        </w:rPr>
      </w:r>
    </w:p>
    <w:p>
      <w:pPr>
        <w:pStyle w:val="1212"/>
        <w:ind w:firstLine="360"/>
        <w:jc w:val="both"/>
        <w:spacing w:before="0" w:beforeAutospacing="0" w:after="0" w:afterAutospacing="0"/>
      </w:pPr>
      <w:r>
        <w:t xml:space="preserve">П</w:t>
      </w:r>
      <w:r>
        <w:t xml:space="preserve">рактикум в формате интерактивной игры, в ходе которой участники разбирают различные правовые ситуации, связанные с незаконным оборотом наркотиков. Участники анализируют предложенные случаи, определяют состав правонарушения и возможные правовые последствия.</w:t>
      </w:r>
      <w:r/>
    </w:p>
    <w:p>
      <w:pPr>
        <w:pStyle w:val="1212"/>
        <w:jc w:val="both"/>
        <w:spacing w:before="0" w:beforeAutospacing="0" w:after="0" w:afterAutospacing="0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pStyle w:val="1212"/>
        <w:jc w:val="both"/>
        <w:spacing w:before="0" w:beforeAutospacing="0" w:after="0" w:afterAutospacing="0"/>
        <w:rPr>
          <w:i/>
        </w:rPr>
      </w:pPr>
      <w:r>
        <w:rPr>
          <w:bCs/>
          <w:i/>
        </w:rPr>
        <w:t xml:space="preserve">Необходимые материалы</w:t>
      </w:r>
      <w:r>
        <w:rPr>
          <w:i/>
        </w:rPr>
      </w:r>
      <w:r>
        <w:rPr>
          <w:i/>
        </w:rPr>
      </w:r>
    </w:p>
    <w:p>
      <w:pPr>
        <w:pStyle w:val="1212"/>
        <w:numPr>
          <w:ilvl w:val="0"/>
          <w:numId w:val="103"/>
        </w:numPr>
        <w:jc w:val="both"/>
        <w:spacing w:before="0" w:beforeAutospacing="0" w:after="0" w:afterAutospacing="0"/>
      </w:pPr>
      <w:r>
        <w:t xml:space="preserve">Карточки с описанием правовых ситуаций (10-15 различных кейсов)</w:t>
      </w:r>
      <w:r/>
    </w:p>
    <w:p>
      <w:pPr>
        <w:pStyle w:val="1212"/>
        <w:numPr>
          <w:ilvl w:val="0"/>
          <w:numId w:val="103"/>
        </w:numPr>
        <w:jc w:val="both"/>
        <w:spacing w:before="0" w:beforeAutospacing="0" w:after="0" w:afterAutospacing="0"/>
      </w:pPr>
      <w:r>
        <w:t xml:space="preserve">Справочные материалы по законодательству (выдержки из УК РФ, КоАП РФ)</w:t>
      </w:r>
      <w:r/>
    </w:p>
    <w:p>
      <w:pPr>
        <w:pStyle w:val="1212"/>
        <w:numPr>
          <w:ilvl w:val="0"/>
          <w:numId w:val="103"/>
        </w:numPr>
        <w:jc w:val="both"/>
        <w:spacing w:before="0" w:beforeAutospacing="0" w:after="0" w:afterAutospacing="0"/>
      </w:pPr>
      <w:r>
        <w:t xml:space="preserve">Планшеты или ноутбуки с доступом к законодательным актам и/или интернету</w:t>
      </w:r>
      <w:r/>
    </w:p>
    <w:p>
      <w:pPr>
        <w:pStyle w:val="1212"/>
        <w:numPr>
          <w:ilvl w:val="0"/>
          <w:numId w:val="103"/>
        </w:numPr>
        <w:jc w:val="both"/>
        <w:spacing w:before="0" w:beforeAutospacing="0" w:after="0" w:afterAutospacing="0"/>
      </w:pPr>
      <w:r>
        <w:t xml:space="preserve">Бланки для фиксации решений</w:t>
      </w:r>
      <w:r/>
    </w:p>
    <w:p>
      <w:pPr>
        <w:pStyle w:val="1212"/>
        <w:numPr>
          <w:ilvl w:val="0"/>
          <w:numId w:val="103"/>
        </w:numPr>
        <w:jc w:val="both"/>
        <w:spacing w:before="0" w:beforeAutospacing="0" w:after="240" w:afterAutospacing="0"/>
      </w:pPr>
      <w:r>
        <w:t xml:space="preserve">Презентация с визуальными материалами</w:t>
      </w:r>
      <w:r/>
    </w:p>
    <w:p>
      <w:pPr>
        <w:pStyle w:val="1212"/>
        <w:jc w:val="both"/>
        <w:spacing w:before="0" w:beforeAutospacing="0" w:after="0" w:afterAutospacing="0"/>
        <w:rPr>
          <w:i/>
        </w:rPr>
      </w:pPr>
      <w:r>
        <w:rPr>
          <w:bCs/>
          <w:i/>
        </w:rPr>
        <w:t xml:space="preserve">Ход мероприятия</w:t>
      </w:r>
      <w:r>
        <w:rPr>
          <w:i/>
        </w:rPr>
      </w:r>
      <w:r>
        <w:rPr>
          <w:i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Cs/>
        </w:rPr>
        <w:t xml:space="preserve">Вводная часть (15 минут)</w:t>
      </w:r>
      <w:r/>
    </w:p>
    <w:p>
      <w:pPr>
        <w:pStyle w:val="1212"/>
        <w:numPr>
          <w:ilvl w:val="0"/>
          <w:numId w:val="104"/>
        </w:numPr>
        <w:jc w:val="both"/>
        <w:spacing w:before="0" w:beforeAutospacing="0" w:after="0" w:afterAutospacing="0"/>
      </w:pPr>
      <w:r>
        <w:t xml:space="preserve">Приветствие и знакомство с форматом практикума</w:t>
      </w:r>
      <w:r/>
    </w:p>
    <w:p>
      <w:pPr>
        <w:pStyle w:val="1212"/>
        <w:numPr>
          <w:ilvl w:val="0"/>
          <w:numId w:val="104"/>
        </w:numPr>
        <w:jc w:val="both"/>
        <w:spacing w:before="0" w:beforeAutospacing="0" w:after="0" w:afterAutospacing="0"/>
      </w:pPr>
      <w:r>
        <w:t xml:space="preserve">Мини-лекция о системе законодательства в сфере оборота наркотиков</w:t>
      </w:r>
      <w:r/>
    </w:p>
    <w:p>
      <w:pPr>
        <w:pStyle w:val="1212"/>
        <w:numPr>
          <w:ilvl w:val="0"/>
          <w:numId w:val="104"/>
        </w:numPr>
        <w:jc w:val="both"/>
        <w:spacing w:before="0" w:beforeAutospacing="0" w:after="240" w:afterAutospacing="0"/>
      </w:pPr>
      <w:r>
        <w:t xml:space="preserve">Разделение на команды по 4-6 человек</w:t>
      </w:r>
      <w:r/>
    </w:p>
    <w:p>
      <w:pPr>
        <w:pStyle w:val="1212"/>
        <w:jc w:val="both"/>
        <w:spacing w:before="0" w:beforeAutospacing="0" w:after="0" w:afterAutospacing="0"/>
      </w:pPr>
      <w:r>
        <w:rPr>
          <w:bCs/>
        </w:rPr>
        <w:t xml:space="preserve">Основная часть (50 минут)</w:t>
      </w:r>
      <w:r/>
    </w:p>
    <w:p>
      <w:pPr>
        <w:pStyle w:val="1212"/>
        <w:numPr>
          <w:ilvl w:val="0"/>
          <w:numId w:val="105"/>
        </w:numPr>
        <w:jc w:val="both"/>
        <w:spacing w:before="0" w:beforeAutospacing="0" w:after="0" w:afterAutospacing="0"/>
      </w:pPr>
      <w:r>
        <w:t xml:space="preserve">Команды получают по 3 </w:t>
      </w:r>
      <w:r>
        <w:t xml:space="preserve">правовых</w:t>
      </w:r>
      <w:r>
        <w:t xml:space="preserve"> кейса разной сложности</w:t>
      </w:r>
      <w:r/>
    </w:p>
    <w:p>
      <w:pPr>
        <w:pStyle w:val="1212"/>
        <w:numPr>
          <w:ilvl w:val="0"/>
          <w:numId w:val="105"/>
        </w:numPr>
        <w:jc w:val="both"/>
        <w:spacing w:before="0" w:beforeAutospacing="0" w:after="0" w:afterAutospacing="0"/>
      </w:pPr>
      <w:r>
        <w:t xml:space="preserve">Участники анализируют ситуации, определяют применимые нормы права</w:t>
      </w:r>
      <w:r/>
    </w:p>
    <w:p>
      <w:pPr>
        <w:pStyle w:val="1212"/>
        <w:numPr>
          <w:ilvl w:val="0"/>
          <w:numId w:val="105"/>
        </w:numPr>
        <w:jc w:val="both"/>
        <w:spacing w:before="0" w:beforeAutospacing="0" w:after="0" w:afterAutospacing="0"/>
      </w:pPr>
      <w:r>
        <w:t xml:space="preserve">Команды заполняют «юридическое заключение» по каждому кейсу</w:t>
      </w:r>
      <w:r/>
    </w:p>
    <w:p>
      <w:pPr>
        <w:pStyle w:val="1212"/>
        <w:numPr>
          <w:ilvl w:val="0"/>
          <w:numId w:val="105"/>
        </w:numPr>
        <w:jc w:val="both"/>
        <w:spacing w:before="0" w:beforeAutospacing="0" w:after="0" w:afterAutospacing="0"/>
      </w:pPr>
      <w:r>
        <w:t xml:space="preserve">Презентация результатов анализа и обоснование выводов</w:t>
      </w:r>
      <w:r/>
    </w:p>
    <w:p>
      <w:pPr>
        <w:pStyle w:val="1212"/>
        <w:numPr>
          <w:ilvl w:val="0"/>
          <w:numId w:val="105"/>
        </w:numPr>
        <w:jc w:val="both"/>
        <w:spacing w:before="0" w:beforeAutospacing="0" w:after="240" w:afterAutospacing="0"/>
      </w:pPr>
      <w:r>
        <w:t xml:space="preserve">Эксперт (ведущий) комментирует решения и дает правовую оценку</w:t>
      </w:r>
      <w:r/>
    </w:p>
    <w:p>
      <w:pPr>
        <w:pStyle w:val="1212"/>
        <w:jc w:val="both"/>
        <w:spacing w:before="0" w:beforeAutospacing="0" w:after="0" w:afterAutospacing="0"/>
      </w:pPr>
      <w:r>
        <w:rPr>
          <w:bCs/>
        </w:rPr>
        <w:t xml:space="preserve">Заключительная часть (25 минут)</w:t>
      </w:r>
      <w:r/>
    </w:p>
    <w:p>
      <w:pPr>
        <w:pStyle w:val="1212"/>
        <w:numPr>
          <w:ilvl w:val="0"/>
          <w:numId w:val="106"/>
        </w:numPr>
        <w:jc w:val="both"/>
        <w:spacing w:before="0" w:beforeAutospacing="0" w:after="0" w:afterAutospacing="0"/>
      </w:pPr>
      <w:r>
        <w:t xml:space="preserve">Разбор типичных заблуждений о правовых последствиях</w:t>
      </w:r>
      <w:r/>
    </w:p>
    <w:p>
      <w:pPr>
        <w:pStyle w:val="1212"/>
        <w:numPr>
          <w:ilvl w:val="0"/>
          <w:numId w:val="106"/>
        </w:numPr>
        <w:jc w:val="both"/>
        <w:spacing w:before="0" w:beforeAutospacing="0" w:after="0" w:afterAutospacing="0"/>
      </w:pPr>
      <w:r>
        <w:t xml:space="preserve">Обсуждение наиболее сложных правовых аспектов</w:t>
      </w:r>
      <w:r/>
    </w:p>
    <w:p>
      <w:pPr>
        <w:pStyle w:val="1212"/>
        <w:numPr>
          <w:ilvl w:val="0"/>
          <w:numId w:val="106"/>
        </w:numPr>
        <w:jc w:val="both"/>
        <w:spacing w:before="0" w:beforeAutospacing="0" w:after="0" w:afterAutospacing="0"/>
      </w:pPr>
      <w:r>
        <w:t xml:space="preserve">Подведение итогов и награждение команды-победителя</w:t>
      </w:r>
      <w:r/>
    </w:p>
    <w:p>
      <w:pPr>
        <w:pStyle w:val="1212"/>
        <w:numPr>
          <w:ilvl w:val="0"/>
          <w:numId w:val="106"/>
        </w:numPr>
        <w:jc w:val="both"/>
        <w:spacing w:before="0" w:beforeAutospacing="0" w:after="240" w:afterAutospacing="0"/>
      </w:pPr>
      <w:r>
        <w:t xml:space="preserve">Раздача информационных материалов по теме</w:t>
      </w:r>
      <w:r/>
    </w:p>
    <w:p>
      <w:pPr>
        <w:pStyle w:val="1212"/>
        <w:jc w:val="both"/>
        <w:spacing w:before="0" w:beforeAutospacing="0" w:after="0" w:afterAutospacing="0"/>
      </w:pPr>
      <w:r>
        <w:rPr>
          <w:bCs/>
          <w:i/>
        </w:rPr>
        <w:t xml:space="preserve">Пример кейса</w:t>
      </w:r>
      <w:r>
        <w:rPr>
          <w:bCs/>
          <w:i/>
        </w:rPr>
        <w:t xml:space="preserve"> </w:t>
      </w:r>
      <w:r>
        <w:rPr>
          <w:i/>
          <w:iCs/>
        </w:rPr>
        <w:t xml:space="preserve">«Мнимая помощь»</w:t>
      </w:r>
      <w:r/>
    </w:p>
    <w:p>
      <w:pPr>
        <w:pStyle w:val="1212"/>
        <w:jc w:val="both"/>
        <w:spacing w:before="0" w:beforeAutospacing="0" w:after="0" w:afterAutospacing="0"/>
      </w:pPr>
      <w:r>
        <w:rPr>
          <w:i/>
          <w:iCs/>
        </w:rPr>
        <w:t xml:space="preserve">Андрей (19 лет) получил сообщение от знакомого с просьбой «выручить» – забрать пакет из камеры </w:t>
      </w:r>
      <w:r>
        <w:rPr>
          <w:i/>
          <w:iCs/>
        </w:rPr>
        <w:t xml:space="preserve">хранения в торговом центре и передать его третьему лицу. За эту услугу ему предложили 5000 рублей. Андрей согласился, забрал пакет и передал указанному человеку. Через неделю он был задержан сотрудниками полиции. В пакете находились наркотические вещества.</w:t>
      </w:r>
      <w:r/>
    </w:p>
    <w:p>
      <w:pPr>
        <w:pStyle w:val="1212"/>
        <w:jc w:val="both"/>
        <w:spacing w:before="0" w:beforeAutospacing="0" w:after="0" w:afterAutospacing="0"/>
        <w:rPr>
          <w:i/>
          <w:iCs/>
        </w:rPr>
      </w:pPr>
      <w:r>
        <w:rPr>
          <w:i/>
          <w:iCs/>
        </w:rPr>
        <w:t xml:space="preserve">Задача: определить правовую квалификацию действий Андрея, возможные меры ответственности и правильную линию поведения в данной ситуации.</w:t>
      </w:r>
      <w:r>
        <w:rPr>
          <w:i/>
          <w:iCs/>
        </w:rPr>
      </w:r>
      <w:r>
        <w:rPr>
          <w:i/>
          <w:iCs/>
        </w:rPr>
      </w:r>
    </w:p>
    <w:p>
      <w:pPr>
        <w:spacing w:after="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spacing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Приложение 2: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 xml:space="preserve"> Дискуссионная площадка «Правовое поле»</w:t>
      </w:r>
      <w:r>
        <w:rPr>
          <w:rFonts w:ascii="Times New Roman" w:hAnsi="Times New Roman" w:cs="Times New Roman"/>
          <w:bCs/>
          <w:sz w:val="24"/>
          <w:szCs w:val="28"/>
        </w:rPr>
      </w:r>
      <w:r>
        <w:rPr>
          <w:rFonts w:ascii="Times New Roman" w:hAnsi="Times New Roman" w:cs="Times New Roman"/>
          <w:bCs/>
          <w:sz w:val="24"/>
          <w:szCs w:val="28"/>
        </w:rPr>
      </w:r>
    </w:p>
    <w:p>
      <w:pPr>
        <w:pStyle w:val="1212"/>
        <w:ind w:firstLine="567"/>
        <w:jc w:val="both"/>
        <w:spacing w:before="0" w:beforeAutospacing="0" w:after="0" w:afterAutospacing="0"/>
      </w:pPr>
      <w:r>
        <w:t xml:space="preserve">Дискуссионный формат мероприятия, в рамках которого участники обсуждают правовые аспекты противодействия незаконному обороту наркотиков, анализируют мифы и заблуждения, а также вырабатывают стратегии противостояния вовлечению в </w:t>
      </w:r>
      <w:r>
        <w:t xml:space="preserve">наркопреступность</w:t>
      </w:r>
      <w:r>
        <w:t xml:space="preserve">.</w:t>
      </w:r>
      <w:r/>
    </w:p>
    <w:p>
      <w:pPr>
        <w:pStyle w:val="1212"/>
        <w:ind w:firstLine="567"/>
        <w:jc w:val="both"/>
        <w:spacing w:before="0" w:beforeAutospacing="0" w:after="0" w:afterAutospacing="0"/>
      </w:pPr>
      <w:r/>
      <w:r/>
    </w:p>
    <w:p>
      <w:pPr>
        <w:pStyle w:val="1212"/>
        <w:jc w:val="both"/>
        <w:spacing w:before="0" w:beforeAutospacing="0" w:after="0" w:afterAutospacing="0"/>
        <w:rPr>
          <w:i/>
        </w:rPr>
      </w:pPr>
      <w:r>
        <w:rPr>
          <w:bCs/>
          <w:i/>
        </w:rPr>
        <w:t xml:space="preserve">Необходимые материалы</w:t>
      </w:r>
      <w:r>
        <w:rPr>
          <w:i/>
        </w:rPr>
      </w:r>
      <w:r>
        <w:rPr>
          <w:i/>
        </w:rPr>
      </w:r>
    </w:p>
    <w:p>
      <w:pPr>
        <w:pStyle w:val="1212"/>
        <w:numPr>
          <w:ilvl w:val="0"/>
          <w:numId w:val="107"/>
        </w:numPr>
        <w:jc w:val="both"/>
        <w:spacing w:before="0" w:beforeAutospacing="0" w:after="0" w:afterAutospacing="0"/>
      </w:pPr>
      <w:r>
        <w:t xml:space="preserve">Флипчарты</w:t>
      </w:r>
      <w:r>
        <w:t xml:space="preserve"> и маркеры</w:t>
      </w:r>
      <w:r/>
    </w:p>
    <w:p>
      <w:pPr>
        <w:pStyle w:val="1212"/>
        <w:numPr>
          <w:ilvl w:val="0"/>
          <w:numId w:val="107"/>
        </w:numPr>
        <w:jc w:val="both"/>
        <w:spacing w:before="0" w:beforeAutospacing="0" w:after="0" w:afterAutospacing="0"/>
      </w:pPr>
      <w:r>
        <w:t xml:space="preserve">Видеопроектор и экран</w:t>
      </w:r>
      <w:r/>
    </w:p>
    <w:p>
      <w:pPr>
        <w:pStyle w:val="1212"/>
        <w:numPr>
          <w:ilvl w:val="0"/>
          <w:numId w:val="107"/>
        </w:numPr>
        <w:jc w:val="both"/>
        <w:spacing w:before="0" w:beforeAutospacing="0" w:after="0" w:afterAutospacing="0"/>
      </w:pPr>
      <w:r>
        <w:t xml:space="preserve">Подборка видеоматериалов по теме</w:t>
      </w:r>
      <w:r/>
    </w:p>
    <w:p>
      <w:pPr>
        <w:pStyle w:val="1212"/>
        <w:numPr>
          <w:ilvl w:val="0"/>
          <w:numId w:val="107"/>
        </w:numPr>
        <w:jc w:val="both"/>
        <w:spacing w:before="0" w:beforeAutospacing="0" w:after="0" w:afterAutospacing="0"/>
      </w:pPr>
      <w:r>
        <w:t xml:space="preserve">Карточки с дискуссионными вопросами</w:t>
      </w:r>
      <w:r/>
    </w:p>
    <w:p>
      <w:pPr>
        <w:pStyle w:val="1212"/>
        <w:numPr>
          <w:ilvl w:val="0"/>
          <w:numId w:val="107"/>
        </w:numPr>
        <w:jc w:val="both"/>
        <w:spacing w:before="0" w:beforeAutospacing="0" w:after="240" w:afterAutospacing="0"/>
      </w:pPr>
      <w:r>
        <w:t xml:space="preserve">Раздаточные материалы по законодательству</w:t>
      </w:r>
      <w:r/>
    </w:p>
    <w:p>
      <w:pPr>
        <w:pStyle w:val="1212"/>
        <w:jc w:val="both"/>
        <w:spacing w:before="0" w:beforeAutospacing="0" w:after="0" w:afterAutospacing="0"/>
        <w:rPr>
          <w:i/>
        </w:rPr>
      </w:pPr>
      <w:r>
        <w:rPr>
          <w:bCs/>
          <w:i/>
        </w:rPr>
        <w:t xml:space="preserve">Ход мероприятия</w:t>
      </w:r>
      <w:r>
        <w:rPr>
          <w:i/>
        </w:rPr>
      </w:r>
      <w:r>
        <w:rPr>
          <w:i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Cs/>
        </w:rPr>
        <w:t xml:space="preserve">Вводная часть (20 минут)</w:t>
      </w:r>
      <w:r/>
    </w:p>
    <w:p>
      <w:pPr>
        <w:pStyle w:val="1212"/>
        <w:numPr>
          <w:ilvl w:val="0"/>
          <w:numId w:val="108"/>
        </w:numPr>
        <w:jc w:val="both"/>
        <w:spacing w:before="0" w:beforeAutospacing="0" w:after="0" w:afterAutospacing="0"/>
      </w:pPr>
      <w:r>
        <w:t xml:space="preserve">Установление правил дискуссии и регламента</w:t>
      </w:r>
      <w:r/>
    </w:p>
    <w:p>
      <w:pPr>
        <w:pStyle w:val="1212"/>
        <w:numPr>
          <w:ilvl w:val="0"/>
          <w:numId w:val="108"/>
        </w:numPr>
        <w:jc w:val="both"/>
        <w:spacing w:before="0" w:beforeAutospacing="0" w:after="0" w:afterAutospacing="0"/>
      </w:pPr>
      <w:r>
        <w:t xml:space="preserve">Просмотр короткого документального фильма о последствиях участия в наркобизнесе</w:t>
      </w:r>
      <w:r/>
    </w:p>
    <w:p>
      <w:pPr>
        <w:pStyle w:val="1212"/>
        <w:numPr>
          <w:ilvl w:val="0"/>
          <w:numId w:val="108"/>
        </w:numPr>
        <w:jc w:val="both"/>
        <w:spacing w:before="0" w:beforeAutospacing="0" w:after="240" w:afterAutospacing="0"/>
      </w:pPr>
      <w:r>
        <w:t xml:space="preserve">Постановка проблемных вопросов для обсуждения</w:t>
      </w:r>
      <w:r/>
    </w:p>
    <w:p>
      <w:pPr>
        <w:pStyle w:val="1212"/>
        <w:jc w:val="both"/>
        <w:spacing w:before="0" w:beforeAutospacing="0" w:after="0" w:afterAutospacing="0"/>
      </w:pPr>
      <w:r>
        <w:rPr>
          <w:bCs/>
        </w:rPr>
        <w:t xml:space="preserve">Основная часть (1 час 10 минут)</w:t>
      </w:r>
      <w:r/>
    </w:p>
    <w:p>
      <w:pPr>
        <w:pStyle w:val="1212"/>
        <w:numPr>
          <w:ilvl w:val="0"/>
          <w:numId w:val="109"/>
        </w:numPr>
        <w:jc w:val="both"/>
        <w:spacing w:before="0" w:beforeAutospacing="0" w:after="0" w:afterAutospacing="0"/>
      </w:pPr>
      <w:r>
        <w:t xml:space="preserve">Блок 1: «Мифы о безнаказанности» (25 минут)</w:t>
      </w:r>
      <w:r/>
    </w:p>
    <w:p>
      <w:pPr>
        <w:pStyle w:val="1212"/>
        <w:numPr>
          <w:ilvl w:val="1"/>
          <w:numId w:val="109"/>
        </w:numPr>
        <w:jc w:val="both"/>
        <w:spacing w:before="0" w:beforeAutospacing="0" w:after="0" w:afterAutospacing="0"/>
      </w:pPr>
      <w:r>
        <w:t xml:space="preserve">Обсуждение распространенных заблуждений о юридической ответственности</w:t>
      </w:r>
      <w:r/>
    </w:p>
    <w:p>
      <w:pPr>
        <w:pStyle w:val="1212"/>
        <w:numPr>
          <w:ilvl w:val="1"/>
          <w:numId w:val="109"/>
        </w:numPr>
        <w:jc w:val="both"/>
        <w:spacing w:before="0" w:beforeAutospacing="0" w:after="0" w:afterAutospacing="0"/>
      </w:pPr>
      <w:r>
        <w:t xml:space="preserve">Анализ реальных судебных приговоров</w:t>
      </w:r>
      <w:r/>
    </w:p>
    <w:p>
      <w:pPr>
        <w:pStyle w:val="1212"/>
        <w:numPr>
          <w:ilvl w:val="1"/>
          <w:numId w:val="109"/>
        </w:numPr>
        <w:jc w:val="both"/>
        <w:spacing w:before="0" w:beforeAutospacing="0" w:after="0" w:afterAutospacing="0"/>
      </w:pPr>
      <w:r>
        <w:t xml:space="preserve">Статистика наказаний за </w:t>
      </w:r>
      <w:r>
        <w:t xml:space="preserve">наркопреступления</w:t>
      </w:r>
      <w:r/>
    </w:p>
    <w:p>
      <w:pPr>
        <w:pStyle w:val="1212"/>
        <w:numPr>
          <w:ilvl w:val="0"/>
          <w:numId w:val="110"/>
        </w:numPr>
        <w:jc w:val="both"/>
        <w:spacing w:before="0" w:beforeAutospacing="0" w:after="0" w:afterAutospacing="0"/>
      </w:pPr>
      <w:r>
        <w:t xml:space="preserve">Блок 2: «Схемы вовлечения» (25 минут)</w:t>
      </w:r>
      <w:r/>
    </w:p>
    <w:p>
      <w:pPr>
        <w:pStyle w:val="1212"/>
        <w:numPr>
          <w:ilvl w:val="1"/>
          <w:numId w:val="110"/>
        </w:numPr>
        <w:jc w:val="both"/>
        <w:spacing w:before="0" w:beforeAutospacing="0" w:after="0" w:afterAutospacing="0"/>
      </w:pPr>
      <w:r>
        <w:t xml:space="preserve">Разбор типичных способов вовлечения молодежи в незаконный оборот</w:t>
      </w:r>
      <w:r/>
    </w:p>
    <w:p>
      <w:pPr>
        <w:pStyle w:val="1212"/>
        <w:numPr>
          <w:ilvl w:val="1"/>
          <w:numId w:val="110"/>
        </w:numPr>
        <w:jc w:val="both"/>
        <w:spacing w:before="0" w:beforeAutospacing="0" w:after="0" w:afterAutospacing="0"/>
      </w:pPr>
      <w:r>
        <w:t xml:space="preserve">Выявление признаков вербовки</w:t>
      </w:r>
      <w:r/>
    </w:p>
    <w:p>
      <w:pPr>
        <w:pStyle w:val="1212"/>
        <w:numPr>
          <w:ilvl w:val="1"/>
          <w:numId w:val="110"/>
        </w:numPr>
        <w:jc w:val="both"/>
        <w:spacing w:before="0" w:beforeAutospacing="0" w:after="0" w:afterAutospacing="0"/>
      </w:pPr>
      <w:r>
        <w:t xml:space="preserve">Алгоритмы противодействия вовлечению</w:t>
      </w:r>
      <w:r/>
    </w:p>
    <w:p>
      <w:pPr>
        <w:pStyle w:val="1212"/>
        <w:numPr>
          <w:ilvl w:val="0"/>
          <w:numId w:val="111"/>
        </w:numPr>
        <w:jc w:val="both"/>
        <w:spacing w:before="0" w:beforeAutospacing="0" w:after="0" w:afterAutospacing="0"/>
      </w:pPr>
      <w:r>
        <w:t xml:space="preserve">Блок 3: «Правовая самозащита» (20 минут)</w:t>
      </w:r>
      <w:r/>
    </w:p>
    <w:p>
      <w:pPr>
        <w:pStyle w:val="1212"/>
        <w:numPr>
          <w:ilvl w:val="1"/>
          <w:numId w:val="111"/>
        </w:numPr>
        <w:jc w:val="both"/>
        <w:spacing w:before="0" w:beforeAutospacing="0" w:after="0" w:afterAutospacing="0"/>
      </w:pPr>
      <w:r>
        <w:t xml:space="preserve">Групповая работа по разработке сценариев правомерного поведения</w:t>
      </w:r>
      <w:r/>
    </w:p>
    <w:p>
      <w:pPr>
        <w:pStyle w:val="1212"/>
        <w:numPr>
          <w:ilvl w:val="1"/>
          <w:numId w:val="111"/>
        </w:numPr>
        <w:jc w:val="both"/>
        <w:spacing w:before="0" w:beforeAutospacing="0" w:after="0" w:afterAutospacing="0"/>
      </w:pPr>
      <w:r>
        <w:t xml:space="preserve">Презентация результатов работы групп</w:t>
      </w:r>
      <w:r/>
    </w:p>
    <w:p>
      <w:pPr>
        <w:pStyle w:val="1212"/>
        <w:numPr>
          <w:ilvl w:val="1"/>
          <w:numId w:val="111"/>
        </w:numPr>
        <w:jc w:val="both"/>
        <w:spacing w:before="0" w:beforeAutospacing="0" w:after="240" w:afterAutospacing="0"/>
      </w:pPr>
      <w:r>
        <w:t xml:space="preserve">Экспертная оценка предложенных решений</w:t>
      </w:r>
      <w:r/>
    </w:p>
    <w:p>
      <w:pPr>
        <w:pStyle w:val="1212"/>
        <w:jc w:val="both"/>
        <w:spacing w:before="0" w:beforeAutospacing="0" w:after="0" w:afterAutospacing="0"/>
      </w:pPr>
      <w:r>
        <w:rPr>
          <w:bCs/>
        </w:rPr>
        <w:t xml:space="preserve">Заключительная часть (30 минут)</w:t>
      </w:r>
      <w:r/>
    </w:p>
    <w:p>
      <w:pPr>
        <w:pStyle w:val="1212"/>
        <w:numPr>
          <w:ilvl w:val="0"/>
          <w:numId w:val="112"/>
        </w:numPr>
        <w:jc w:val="both"/>
        <w:spacing w:before="0" w:beforeAutospacing="0" w:after="0" w:afterAutospacing="0"/>
      </w:pPr>
      <w:r>
        <w:t xml:space="preserve">Подведение итогов дискуссии</w:t>
      </w:r>
      <w:r/>
    </w:p>
    <w:p>
      <w:pPr>
        <w:pStyle w:val="1212"/>
        <w:numPr>
          <w:ilvl w:val="0"/>
          <w:numId w:val="112"/>
        </w:numPr>
        <w:jc w:val="both"/>
        <w:spacing w:before="0" w:beforeAutospacing="0" w:after="0" w:afterAutospacing="0"/>
      </w:pPr>
      <w:r>
        <w:t xml:space="preserve">Выступление приглашенного эксперта (юрист, сотрудник правоохранительных органов)</w:t>
      </w:r>
      <w:r/>
    </w:p>
    <w:p>
      <w:pPr>
        <w:pStyle w:val="1212"/>
        <w:numPr>
          <w:ilvl w:val="0"/>
          <w:numId w:val="112"/>
        </w:numPr>
        <w:jc w:val="both"/>
        <w:spacing w:before="0" w:beforeAutospacing="0" w:after="0" w:afterAutospacing="0"/>
      </w:pPr>
      <w:r>
        <w:t xml:space="preserve">Ответы на вопросы участников</w:t>
      </w:r>
      <w:r/>
    </w:p>
    <w:p>
      <w:pPr>
        <w:pStyle w:val="1212"/>
        <w:numPr>
          <w:ilvl w:val="0"/>
          <w:numId w:val="112"/>
        </w:numPr>
        <w:jc w:val="both"/>
        <w:spacing w:before="0" w:beforeAutospacing="0" w:after="240" w:afterAutospacing="0"/>
      </w:pPr>
      <w:r>
        <w:t xml:space="preserve">Рефлексия и получение обратной связи</w:t>
      </w:r>
      <w:r/>
    </w:p>
    <w:p>
      <w:pPr>
        <w:pStyle w:val="1212"/>
        <w:jc w:val="both"/>
        <w:spacing w:before="0" w:beforeAutospacing="0" w:after="0" w:afterAutospacing="0"/>
        <w:rPr>
          <w:i/>
        </w:rPr>
      </w:pPr>
      <w:r>
        <w:rPr>
          <w:bCs/>
          <w:i/>
        </w:rPr>
        <w:t xml:space="preserve">Примеры дискуссионных вопросов</w:t>
      </w:r>
      <w:r>
        <w:rPr>
          <w:bCs/>
          <w:i/>
        </w:rPr>
        <w:t xml:space="preserve">:</w:t>
      </w:r>
      <w:r>
        <w:rPr>
          <w:i/>
        </w:rPr>
      </w:r>
      <w:r>
        <w:rPr>
          <w:i/>
        </w:rPr>
      </w:r>
    </w:p>
    <w:p>
      <w:pPr>
        <w:pStyle w:val="1212"/>
        <w:numPr>
          <w:ilvl w:val="0"/>
          <w:numId w:val="113"/>
        </w:numPr>
        <w:jc w:val="both"/>
        <w:spacing w:before="0" w:beforeAutospacing="0" w:after="0" w:afterAutospacing="0"/>
      </w:pPr>
      <w:r>
        <w:t xml:space="preserve">Почему молодые люди соглашаются на роль «закладчиков», несмотря на высокие риски?</w:t>
      </w:r>
      <w:r/>
    </w:p>
    <w:p>
      <w:pPr>
        <w:pStyle w:val="1212"/>
        <w:numPr>
          <w:ilvl w:val="0"/>
          <w:numId w:val="113"/>
        </w:numPr>
        <w:jc w:val="both"/>
        <w:spacing w:before="0" w:beforeAutospacing="0" w:after="0" w:afterAutospacing="0"/>
      </w:pPr>
      <w:r>
        <w:t xml:space="preserve">Какие аргументы используют вербовщики и как им противостоять?</w:t>
      </w:r>
      <w:r/>
    </w:p>
    <w:p>
      <w:pPr>
        <w:pStyle w:val="1212"/>
        <w:numPr>
          <w:ilvl w:val="0"/>
          <w:numId w:val="113"/>
        </w:numPr>
        <w:jc w:val="both"/>
        <w:spacing w:before="0" w:beforeAutospacing="0" w:after="0" w:afterAutospacing="0"/>
      </w:pPr>
      <w:r>
        <w:t xml:space="preserve">Может ли незнание закона освободить от ответственности?</w:t>
      </w:r>
      <w:r/>
    </w:p>
    <w:p>
      <w:pPr>
        <w:pStyle w:val="1212"/>
        <w:numPr>
          <w:ilvl w:val="0"/>
          <w:numId w:val="113"/>
        </w:numPr>
        <w:jc w:val="both"/>
        <w:spacing w:before="0" w:beforeAutospacing="0" w:after="0" w:afterAutospacing="0"/>
      </w:pPr>
      <w:r>
        <w:t xml:space="preserve">Как отличить «безобидную просьбу» от вовлечения в преступную деятельность?</w:t>
      </w:r>
      <w:r/>
    </w:p>
    <w:p>
      <w:pPr>
        <w:pStyle w:val="1212"/>
        <w:numPr>
          <w:ilvl w:val="0"/>
          <w:numId w:val="113"/>
        </w:numPr>
        <w:jc w:val="both"/>
        <w:spacing w:before="0" w:beforeAutospacing="0" w:after="240" w:afterAutospacing="0"/>
      </w:pPr>
      <w:r>
        <w:t xml:space="preserve">Какие социальные и правовые последствия имеет судимость за </w:t>
      </w:r>
      <w:r>
        <w:t xml:space="preserve">наркопреступления</w:t>
      </w:r>
      <w:r>
        <w:t xml:space="preserve">?</w:t>
      </w:r>
      <w:r/>
    </w:p>
    <w:p>
      <w:pPr>
        <w:pStyle w:val="980"/>
        <w:spacing w:before="0" w:after="0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 xml:space="preserve">Приложение 3:</w:t>
      </w: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  <w:r>
        <w:rPr>
          <w:rFonts w:ascii="Times New Roman" w:hAnsi="Times New Roman" w:cs="Times New Roman"/>
          <w:bCs/>
          <w:sz w:val="24"/>
          <w:szCs w:val="28"/>
        </w:rPr>
        <w:t xml:space="preserve">Ролевая игра «Последствия»</w:t>
      </w:r>
      <w:r>
        <w:rPr>
          <w:rFonts w:ascii="Times New Roman" w:hAnsi="Times New Roman" w:cs="Times New Roman"/>
          <w:bCs/>
          <w:sz w:val="24"/>
          <w:szCs w:val="28"/>
        </w:rPr>
      </w:r>
      <w:r>
        <w:rPr>
          <w:rFonts w:ascii="Times New Roman" w:hAnsi="Times New Roman" w:cs="Times New Roman"/>
          <w:bCs/>
          <w:sz w:val="24"/>
          <w:szCs w:val="28"/>
        </w:rPr>
      </w:r>
    </w:p>
    <w:p>
      <w:pPr>
        <w:pStyle w:val="1212"/>
        <w:ind w:firstLine="567"/>
        <w:jc w:val="both"/>
        <w:spacing w:before="0" w:beforeAutospacing="0" w:after="0" w:afterAutospacing="0"/>
      </w:pPr>
      <w:r>
        <w:t xml:space="preserve">Образо</w:t>
      </w:r>
      <w:r>
        <w:t xml:space="preserve">вательно-профилактическая ролевая игра, моделирующая жизненные ситуации, связанные с незаконным оборотом наркотиков и их правовыми последствиями. Участники проживают весь путь от момента принятия решения до наступления юридических и социальных последствий.</w:t>
      </w:r>
      <w:r/>
    </w:p>
    <w:p>
      <w:pPr>
        <w:pStyle w:val="1212"/>
        <w:ind w:firstLine="567"/>
        <w:jc w:val="both"/>
        <w:spacing w:before="0" w:beforeAutospacing="0" w:after="0" w:afterAutospacing="0"/>
      </w:pPr>
      <w:r/>
      <w:r/>
    </w:p>
    <w:p>
      <w:pPr>
        <w:pStyle w:val="1212"/>
        <w:jc w:val="both"/>
        <w:spacing w:before="0" w:beforeAutospacing="0" w:after="0" w:afterAutospacing="0"/>
        <w:rPr>
          <w:i/>
        </w:rPr>
      </w:pPr>
      <w:r>
        <w:rPr>
          <w:bCs/>
          <w:i/>
        </w:rPr>
        <w:t xml:space="preserve">Необходимые материалы</w:t>
      </w:r>
      <w:r>
        <w:rPr>
          <w:i/>
        </w:rPr>
      </w:r>
      <w:r>
        <w:rPr>
          <w:i/>
        </w:rPr>
      </w:r>
    </w:p>
    <w:p>
      <w:pPr>
        <w:pStyle w:val="1212"/>
        <w:numPr>
          <w:ilvl w:val="0"/>
          <w:numId w:val="114"/>
        </w:numPr>
        <w:jc w:val="both"/>
        <w:spacing w:before="0" w:beforeAutospacing="0" w:after="0" w:afterAutospacing="0"/>
      </w:pPr>
      <w:r>
        <w:t xml:space="preserve">Карточки с ролями и сценариями</w:t>
      </w:r>
      <w:r/>
    </w:p>
    <w:p>
      <w:pPr>
        <w:pStyle w:val="1212"/>
        <w:numPr>
          <w:ilvl w:val="0"/>
          <w:numId w:val="114"/>
        </w:numPr>
        <w:jc w:val="both"/>
        <w:spacing w:before="0" w:beforeAutospacing="0" w:after="0" w:afterAutospacing="0"/>
      </w:pPr>
      <w:r>
        <w:t xml:space="preserve">Игровой реквизит (</w:t>
      </w:r>
      <w:r>
        <w:t xml:space="preserve">бейджи</w:t>
      </w:r>
      <w:r>
        <w:t xml:space="preserve">, элементы костюмов)</w:t>
      </w:r>
      <w:r/>
    </w:p>
    <w:p>
      <w:pPr>
        <w:pStyle w:val="1212"/>
        <w:numPr>
          <w:ilvl w:val="0"/>
          <w:numId w:val="114"/>
        </w:numPr>
        <w:jc w:val="both"/>
        <w:spacing w:before="0" w:beforeAutospacing="0" w:after="0" w:afterAutospacing="0"/>
      </w:pPr>
      <w:r>
        <w:t xml:space="preserve">Игровые документы (протоколы, постановления и т.д.)</w:t>
      </w:r>
      <w:r/>
    </w:p>
    <w:p>
      <w:pPr>
        <w:pStyle w:val="1212"/>
        <w:numPr>
          <w:ilvl w:val="0"/>
          <w:numId w:val="114"/>
        </w:numPr>
        <w:jc w:val="both"/>
        <w:spacing w:before="0" w:beforeAutospacing="0" w:after="0" w:afterAutospacing="0"/>
      </w:pPr>
      <w:r>
        <w:t xml:space="preserve">Таймер и сигнальные карточки</w:t>
      </w:r>
      <w:r/>
    </w:p>
    <w:p>
      <w:pPr>
        <w:pStyle w:val="1212"/>
        <w:numPr>
          <w:ilvl w:val="0"/>
          <w:numId w:val="114"/>
        </w:numPr>
        <w:jc w:val="both"/>
        <w:spacing w:before="0" w:beforeAutospacing="0" w:after="240" w:afterAutospacing="0"/>
      </w:pPr>
      <w:r>
        <w:t xml:space="preserve">Система подсчета очков</w:t>
      </w:r>
      <w:r/>
    </w:p>
    <w:p>
      <w:pPr>
        <w:pStyle w:val="1212"/>
        <w:jc w:val="both"/>
        <w:spacing w:before="0" w:beforeAutospacing="0" w:after="0" w:afterAutospacing="0"/>
        <w:rPr>
          <w:i/>
        </w:rPr>
      </w:pPr>
      <w:r>
        <w:rPr>
          <w:bCs/>
          <w:i/>
        </w:rPr>
        <w:t xml:space="preserve">Ход мероприятия</w:t>
      </w:r>
      <w:r>
        <w:rPr>
          <w:i/>
        </w:rPr>
      </w:r>
      <w:r>
        <w:rPr>
          <w:i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Cs/>
        </w:rPr>
        <w:t xml:space="preserve">Вводная часть (15 минут)</w:t>
      </w:r>
      <w:r/>
    </w:p>
    <w:p>
      <w:pPr>
        <w:pStyle w:val="1212"/>
        <w:numPr>
          <w:ilvl w:val="0"/>
          <w:numId w:val="115"/>
        </w:numPr>
        <w:jc w:val="both"/>
        <w:spacing w:before="0" w:beforeAutospacing="0" w:after="0" w:afterAutospacing="0"/>
      </w:pPr>
      <w:r>
        <w:t xml:space="preserve">Объяснение правил игры и распределение ролей</w:t>
      </w:r>
      <w:r/>
    </w:p>
    <w:p>
      <w:pPr>
        <w:pStyle w:val="1212"/>
        <w:numPr>
          <w:ilvl w:val="0"/>
          <w:numId w:val="115"/>
        </w:numPr>
        <w:jc w:val="both"/>
        <w:spacing w:before="0" w:beforeAutospacing="0" w:after="0" w:afterAutospacing="0"/>
      </w:pPr>
      <w:r>
        <w:t xml:space="preserve">Погружение в игровую ситуацию</w:t>
      </w:r>
      <w:r/>
    </w:p>
    <w:p>
      <w:pPr>
        <w:pStyle w:val="1212"/>
        <w:numPr>
          <w:ilvl w:val="0"/>
          <w:numId w:val="115"/>
        </w:numPr>
        <w:jc w:val="both"/>
        <w:spacing w:before="0" w:beforeAutospacing="0" w:after="240" w:afterAutospacing="0"/>
      </w:pPr>
      <w:r>
        <w:t xml:space="preserve">Определение игровых целей для команд</w:t>
      </w:r>
      <w:r/>
    </w:p>
    <w:p>
      <w:pPr>
        <w:pStyle w:val="1212"/>
        <w:jc w:val="both"/>
        <w:spacing w:before="0" w:beforeAutospacing="0" w:after="0" w:afterAutospacing="0"/>
      </w:pPr>
      <w:r>
        <w:rPr>
          <w:bCs/>
        </w:rPr>
        <w:t xml:space="preserve">Основная часть (1 час 15 минут)</w:t>
      </w:r>
      <w:r/>
    </w:p>
    <w:p>
      <w:pPr>
        <w:pStyle w:val="1212"/>
        <w:numPr>
          <w:ilvl w:val="0"/>
          <w:numId w:val="116"/>
        </w:numPr>
        <w:jc w:val="both"/>
        <w:spacing w:before="0" w:beforeAutospacing="0" w:after="0" w:afterAutospacing="0"/>
      </w:pPr>
      <w:r>
        <w:t xml:space="preserve">Этап 1: «Выбор» (15 минут)</w:t>
      </w:r>
      <w:r/>
    </w:p>
    <w:p>
      <w:pPr>
        <w:pStyle w:val="1212"/>
        <w:numPr>
          <w:ilvl w:val="1"/>
          <w:numId w:val="116"/>
        </w:numPr>
        <w:jc w:val="both"/>
        <w:spacing w:before="0" w:beforeAutospacing="0" w:after="0" w:afterAutospacing="0"/>
      </w:pPr>
      <w:r>
        <w:t xml:space="preserve">Моделирование ситуации предложения участия в незаконном обороте</w:t>
      </w:r>
      <w:r/>
    </w:p>
    <w:p>
      <w:pPr>
        <w:pStyle w:val="1212"/>
        <w:numPr>
          <w:ilvl w:val="1"/>
          <w:numId w:val="116"/>
        </w:numPr>
        <w:jc w:val="both"/>
        <w:spacing w:before="0" w:beforeAutospacing="0" w:after="0" w:afterAutospacing="0"/>
      </w:pPr>
      <w:r>
        <w:t xml:space="preserve">Принятие решений участниками</w:t>
      </w:r>
      <w:r/>
    </w:p>
    <w:p>
      <w:pPr>
        <w:pStyle w:val="1212"/>
        <w:numPr>
          <w:ilvl w:val="1"/>
          <w:numId w:val="116"/>
        </w:numPr>
        <w:jc w:val="both"/>
        <w:spacing w:before="0" w:beforeAutospacing="0" w:after="0" w:afterAutospacing="0"/>
      </w:pPr>
      <w:r>
        <w:t xml:space="preserve">Формирование игровых последствий принятых решений</w:t>
      </w:r>
      <w:r/>
    </w:p>
    <w:p>
      <w:pPr>
        <w:pStyle w:val="1212"/>
        <w:numPr>
          <w:ilvl w:val="0"/>
          <w:numId w:val="117"/>
        </w:numPr>
        <w:jc w:val="both"/>
        <w:spacing w:before="0" w:beforeAutospacing="0" w:after="0" w:afterAutospacing="0"/>
      </w:pPr>
      <w:r>
        <w:t xml:space="preserve">Этап 2: «Реализация» (30 минут)</w:t>
      </w:r>
      <w:r/>
    </w:p>
    <w:p>
      <w:pPr>
        <w:pStyle w:val="1212"/>
        <w:numPr>
          <w:ilvl w:val="1"/>
          <w:numId w:val="117"/>
        </w:numPr>
        <w:jc w:val="both"/>
        <w:spacing w:before="0" w:beforeAutospacing="0" w:after="0" w:afterAutospacing="0"/>
      </w:pPr>
      <w:r>
        <w:t xml:space="preserve">Моделирование действий игровых персонажей</w:t>
      </w:r>
      <w:r/>
    </w:p>
    <w:p>
      <w:pPr>
        <w:pStyle w:val="1212"/>
        <w:numPr>
          <w:ilvl w:val="1"/>
          <w:numId w:val="117"/>
        </w:numPr>
        <w:jc w:val="both"/>
        <w:spacing w:before="0" w:beforeAutospacing="0" w:after="0" w:afterAutospacing="0"/>
      </w:pPr>
      <w:r>
        <w:t xml:space="preserve">Вмешательство правоохранительных органов</w:t>
      </w:r>
      <w:r/>
    </w:p>
    <w:p>
      <w:pPr>
        <w:pStyle w:val="1212"/>
        <w:numPr>
          <w:ilvl w:val="1"/>
          <w:numId w:val="117"/>
        </w:numPr>
        <w:jc w:val="both"/>
        <w:spacing w:before="0" w:beforeAutospacing="0" w:after="0" w:afterAutospacing="0"/>
      </w:pPr>
      <w:r>
        <w:t xml:space="preserve">Фиксация доказательств и задержание</w:t>
      </w:r>
      <w:r/>
    </w:p>
    <w:p>
      <w:pPr>
        <w:pStyle w:val="1212"/>
        <w:numPr>
          <w:ilvl w:val="0"/>
          <w:numId w:val="118"/>
        </w:numPr>
        <w:jc w:val="both"/>
        <w:spacing w:before="0" w:beforeAutospacing="0" w:after="0" w:afterAutospacing="0"/>
      </w:pPr>
      <w:r>
        <w:t xml:space="preserve">Этап 3: «Правосудие» (30 минут)</w:t>
      </w:r>
      <w:r/>
    </w:p>
    <w:p>
      <w:pPr>
        <w:pStyle w:val="1212"/>
        <w:numPr>
          <w:ilvl w:val="1"/>
          <w:numId w:val="118"/>
        </w:numPr>
        <w:jc w:val="both"/>
        <w:spacing w:before="0" w:beforeAutospacing="0" w:after="0" w:afterAutospacing="0"/>
      </w:pPr>
      <w:r>
        <w:t xml:space="preserve">Имитация судебного заседания</w:t>
      </w:r>
      <w:r/>
    </w:p>
    <w:p>
      <w:pPr>
        <w:pStyle w:val="1212"/>
        <w:numPr>
          <w:ilvl w:val="1"/>
          <w:numId w:val="118"/>
        </w:numPr>
        <w:jc w:val="both"/>
        <w:spacing w:before="0" w:beforeAutospacing="0" w:after="0" w:afterAutospacing="0"/>
      </w:pPr>
      <w:r>
        <w:t xml:space="preserve">Выступления сторон обвинения и защиты</w:t>
      </w:r>
      <w:r/>
    </w:p>
    <w:p>
      <w:pPr>
        <w:pStyle w:val="1212"/>
        <w:numPr>
          <w:ilvl w:val="1"/>
          <w:numId w:val="118"/>
        </w:numPr>
        <w:jc w:val="both"/>
        <w:spacing w:before="0" w:beforeAutospacing="0" w:after="240" w:afterAutospacing="0"/>
      </w:pPr>
      <w:r>
        <w:t xml:space="preserve">Вынесение приговора и определение мер наказания</w:t>
      </w:r>
      <w:r/>
    </w:p>
    <w:p>
      <w:pPr>
        <w:pStyle w:val="1212"/>
        <w:jc w:val="both"/>
        <w:spacing w:before="0" w:beforeAutospacing="0" w:after="0" w:afterAutospacing="0"/>
      </w:pPr>
      <w:r>
        <w:rPr>
          <w:bCs/>
        </w:rPr>
        <w:t xml:space="preserve">Заключительная часть (30 минут)</w:t>
      </w:r>
      <w:r/>
    </w:p>
    <w:p>
      <w:pPr>
        <w:pStyle w:val="1212"/>
        <w:numPr>
          <w:ilvl w:val="0"/>
          <w:numId w:val="119"/>
        </w:numPr>
        <w:jc w:val="both"/>
        <w:spacing w:before="0" w:beforeAutospacing="0" w:after="0" w:afterAutospacing="0"/>
      </w:pPr>
      <w:r>
        <w:t xml:space="preserve">Выход из ролей и анализ игровых ситуаций</w:t>
      </w:r>
      <w:r/>
    </w:p>
    <w:p>
      <w:pPr>
        <w:pStyle w:val="1212"/>
        <w:numPr>
          <w:ilvl w:val="0"/>
          <w:numId w:val="119"/>
        </w:numPr>
        <w:jc w:val="both"/>
        <w:spacing w:before="0" w:beforeAutospacing="0" w:after="0" w:afterAutospacing="0"/>
      </w:pPr>
      <w:r>
        <w:t xml:space="preserve">Обсуждение правовых и социальных последствий</w:t>
      </w:r>
      <w:r/>
    </w:p>
    <w:p>
      <w:pPr>
        <w:pStyle w:val="1212"/>
        <w:numPr>
          <w:ilvl w:val="0"/>
          <w:numId w:val="119"/>
        </w:numPr>
        <w:jc w:val="both"/>
        <w:spacing w:before="0" w:beforeAutospacing="0" w:after="0" w:afterAutospacing="0"/>
      </w:pPr>
      <w:r>
        <w:t xml:space="preserve">Комментарии эксперта-юриста</w:t>
      </w:r>
      <w:r/>
    </w:p>
    <w:p>
      <w:pPr>
        <w:pStyle w:val="1212"/>
        <w:numPr>
          <w:ilvl w:val="0"/>
          <w:numId w:val="119"/>
        </w:numPr>
        <w:jc w:val="both"/>
        <w:spacing w:before="0" w:beforeAutospacing="0" w:after="240" w:afterAutospacing="0"/>
      </w:pPr>
      <w:r>
        <w:t xml:space="preserve">Рефлексия полученного опыта</w:t>
      </w:r>
      <w:r/>
    </w:p>
    <w:p>
      <w:pPr>
        <w:pStyle w:val="1212"/>
        <w:jc w:val="both"/>
        <w:spacing w:before="0" w:beforeAutospacing="0" w:after="0" w:afterAutospacing="0"/>
        <w:rPr>
          <w:i/>
        </w:rPr>
      </w:pPr>
      <w:r>
        <w:rPr>
          <w:bCs/>
          <w:i/>
        </w:rPr>
        <w:t xml:space="preserve">Пример ролей и сценария</w:t>
      </w:r>
      <w:r>
        <w:rPr>
          <w:i/>
        </w:rPr>
      </w:r>
      <w:r>
        <w:rPr>
          <w:i/>
        </w:rPr>
      </w:r>
    </w:p>
    <w:p>
      <w:pPr>
        <w:pStyle w:val="1212"/>
        <w:jc w:val="both"/>
        <w:spacing w:before="0" w:beforeAutospacing="0" w:after="0" w:afterAutospacing="0"/>
      </w:pPr>
      <w:r>
        <w:rPr>
          <w:iCs/>
        </w:rPr>
        <w:t xml:space="preserve">Роли:</w:t>
      </w:r>
      <w:r/>
    </w:p>
    <w:p>
      <w:pPr>
        <w:pStyle w:val="1212"/>
        <w:numPr>
          <w:ilvl w:val="0"/>
          <w:numId w:val="120"/>
        </w:numPr>
        <w:jc w:val="both"/>
        <w:spacing w:before="0" w:beforeAutospacing="0" w:after="0" w:afterAutospacing="0"/>
      </w:pPr>
      <w:r>
        <w:rPr>
          <w:iCs/>
        </w:rPr>
        <w:t xml:space="preserve">Вербовщик</w:t>
      </w:r>
      <w:r/>
    </w:p>
    <w:p>
      <w:pPr>
        <w:pStyle w:val="1212"/>
        <w:numPr>
          <w:ilvl w:val="0"/>
          <w:numId w:val="120"/>
        </w:numPr>
        <w:jc w:val="both"/>
        <w:spacing w:before="0" w:beforeAutospacing="0" w:after="0" w:afterAutospacing="0"/>
      </w:pPr>
      <w:r>
        <w:rPr>
          <w:iCs/>
        </w:rPr>
        <w:t xml:space="preserve">Потенциальный курьер</w:t>
      </w:r>
      <w:r/>
    </w:p>
    <w:p>
      <w:pPr>
        <w:pStyle w:val="1212"/>
        <w:numPr>
          <w:ilvl w:val="0"/>
          <w:numId w:val="120"/>
        </w:numPr>
        <w:jc w:val="both"/>
        <w:spacing w:before="0" w:beforeAutospacing="0" w:after="0" w:afterAutospacing="0"/>
      </w:pPr>
      <w:r>
        <w:rPr>
          <w:iCs/>
        </w:rPr>
        <w:t xml:space="preserve">Сотрудники полиции</w:t>
      </w:r>
      <w:r/>
    </w:p>
    <w:p>
      <w:pPr>
        <w:pStyle w:val="1212"/>
        <w:numPr>
          <w:ilvl w:val="0"/>
          <w:numId w:val="120"/>
        </w:numPr>
        <w:jc w:val="both"/>
        <w:spacing w:before="0" w:beforeAutospacing="0" w:after="0" w:afterAutospacing="0"/>
      </w:pPr>
      <w:r>
        <w:rPr>
          <w:iCs/>
        </w:rPr>
        <w:t xml:space="preserve">Следователь</w:t>
      </w:r>
      <w:r/>
    </w:p>
    <w:p>
      <w:pPr>
        <w:pStyle w:val="1212"/>
        <w:numPr>
          <w:ilvl w:val="0"/>
          <w:numId w:val="120"/>
        </w:numPr>
        <w:jc w:val="both"/>
        <w:spacing w:before="0" w:beforeAutospacing="0" w:after="0" w:afterAutospacing="0"/>
      </w:pPr>
      <w:r>
        <w:rPr>
          <w:iCs/>
        </w:rPr>
        <w:t xml:space="preserve">Прокурор</w:t>
      </w:r>
      <w:r/>
    </w:p>
    <w:p>
      <w:pPr>
        <w:pStyle w:val="1212"/>
        <w:numPr>
          <w:ilvl w:val="0"/>
          <w:numId w:val="120"/>
        </w:numPr>
        <w:jc w:val="both"/>
        <w:spacing w:before="0" w:beforeAutospacing="0" w:after="0" w:afterAutospacing="0"/>
      </w:pPr>
      <w:r>
        <w:rPr>
          <w:iCs/>
        </w:rPr>
        <w:t xml:space="preserve">Адвокат</w:t>
      </w:r>
      <w:r/>
    </w:p>
    <w:p>
      <w:pPr>
        <w:pStyle w:val="1212"/>
        <w:numPr>
          <w:ilvl w:val="0"/>
          <w:numId w:val="120"/>
        </w:numPr>
        <w:jc w:val="both"/>
        <w:spacing w:before="0" w:beforeAutospacing="0" w:after="0" w:afterAutospacing="0"/>
      </w:pPr>
      <w:r>
        <w:rPr>
          <w:iCs/>
        </w:rPr>
        <w:t xml:space="preserve">Судья</w:t>
      </w:r>
      <w:r/>
    </w:p>
    <w:p>
      <w:pPr>
        <w:pStyle w:val="1212"/>
        <w:numPr>
          <w:ilvl w:val="0"/>
          <w:numId w:val="120"/>
        </w:numPr>
        <w:jc w:val="both"/>
        <w:spacing w:before="0" w:beforeAutospacing="0" w:after="240" w:afterAutospacing="0"/>
      </w:pPr>
      <w:r>
        <w:rPr>
          <w:iCs/>
        </w:rPr>
        <w:t xml:space="preserve">Члены семьи обвиняемого</w:t>
      </w:r>
      <w:r/>
    </w:p>
    <w:p>
      <w:pPr>
        <w:pStyle w:val="1212"/>
        <w:jc w:val="both"/>
        <w:spacing w:before="0" w:beforeAutospacing="0" w:after="0" w:afterAutospacing="0"/>
      </w:pPr>
      <w:r>
        <w:rPr>
          <w:i/>
          <w:iCs/>
        </w:rPr>
        <w:t xml:space="preserve">Сценарий:</w:t>
      </w:r>
      <w:r/>
    </w:p>
    <w:p>
      <w:pPr>
        <w:pStyle w:val="1212"/>
        <w:jc w:val="both"/>
        <w:spacing w:before="0" w:beforeAutospacing="0" w:after="0" w:afterAutospacing="0"/>
        <w:rPr>
          <w:i/>
          <w:iCs/>
        </w:rPr>
      </w:pPr>
      <w:r>
        <w:rPr>
          <w:i/>
          <w:iCs/>
        </w:rPr>
        <w:t xml:space="preserve">Действие начинается с встречи вербовщика и потенциа</w:t>
      </w:r>
      <w:r>
        <w:rPr>
          <w:i/>
          <w:iCs/>
        </w:rPr>
        <w:t xml:space="preserve">льного курьера, где первый предлагает «легкую подработку» за высокое вознаграждение. В зависимости от принятого решения, развитие событий идет по одному из путей: отказ и законопослушное поведение или согласие с последующим задержанием, следствием и судом.</w:t>
      </w:r>
      <w:r>
        <w:rPr>
          <w:i/>
          <w:iCs/>
        </w:rPr>
      </w:r>
      <w:r>
        <w:rPr>
          <w:i/>
          <w:iCs/>
        </w:rPr>
      </w:r>
    </w:p>
    <w:p>
      <w:pPr>
        <w:pStyle w:val="1212"/>
        <w:jc w:val="both"/>
        <w:spacing w:before="0" w:beforeAutospacing="0" w:after="0" w:afterAutospacing="0"/>
      </w:pPr>
      <w:r/>
      <w:r/>
    </w:p>
    <w:p>
      <w:pPr>
        <w:pStyle w:val="1212"/>
        <w:jc w:val="both"/>
        <w:spacing w:before="0" w:beforeAutospacing="0" w:after="0" w:afterAutospacing="0"/>
      </w:pPr>
      <w:r>
        <w:rPr>
          <w:b/>
          <w:color w:val="262626"/>
        </w:rPr>
        <w:t xml:space="preserve">Приложение </w:t>
      </w:r>
      <w:r>
        <w:rPr>
          <w:b/>
          <w:color w:val="262626"/>
        </w:rPr>
        <w:t xml:space="preserve">4</w:t>
      </w:r>
      <w:r>
        <w:rPr>
          <w:b/>
          <w:color w:val="262626"/>
        </w:rPr>
        <w:t xml:space="preserve">:</w:t>
      </w:r>
      <w:r>
        <w:rPr>
          <w:color w:val="262626"/>
        </w:rPr>
        <w:t xml:space="preserve"> Дополнительные вопросы  </w:t>
      </w:r>
      <w:r/>
    </w:p>
    <w:p>
      <w:pPr>
        <w:pStyle w:val="1212"/>
        <w:numPr>
          <w:ilvl w:val="0"/>
          <w:numId w:val="89"/>
        </w:numPr>
        <w:jc w:val="both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Для подростков </w:t>
      </w:r>
      <w:r>
        <w:rPr>
          <w:i/>
          <w:iCs/>
          <w:color w:val="000000"/>
        </w:rPr>
        <w:t xml:space="preserve">14-17 лет:</w:t>
      </w:r>
      <w:r>
        <w:rPr>
          <w:color w:val="000000"/>
        </w:rPr>
        <w:t xml:space="preserve"> </w:t>
      </w:r>
      <w:r>
        <w:rPr>
          <w:color w:val="000000"/>
        </w:rPr>
        <w:t xml:space="preserve">«</w:t>
      </w:r>
      <w:r>
        <w:rPr>
          <w:color w:val="000000"/>
        </w:rPr>
        <w:t xml:space="preserve">Передача пакета </w:t>
      </w:r>
      <w:r>
        <w:rPr>
          <w:color w:val="000000"/>
        </w:rPr>
        <w:t xml:space="preserve">–</w:t>
      </w:r>
      <w:r>
        <w:rPr>
          <w:color w:val="000000"/>
        </w:rPr>
        <w:t xml:space="preserve"> не преступление?</w:t>
      </w:r>
      <w:r>
        <w:rPr>
          <w:color w:val="000000"/>
        </w:rPr>
        <w:t xml:space="preserve">»</w:t>
      </w:r>
      <w:r>
        <w:rPr>
          <w:color w:val="000000"/>
        </w:rPr>
        <w:t xml:space="preserve">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89"/>
        </w:numPr>
        <w:jc w:val="both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Для молодежи </w:t>
      </w:r>
      <w:r>
        <w:rPr>
          <w:i/>
          <w:iCs/>
          <w:color w:val="000000"/>
        </w:rPr>
        <w:t xml:space="preserve">18-24 года:</w:t>
      </w:r>
      <w:r>
        <w:rPr>
          <w:color w:val="000000"/>
        </w:rPr>
        <w:t xml:space="preserve"> </w:t>
      </w:r>
      <w:r>
        <w:rPr>
          <w:color w:val="000000"/>
        </w:rPr>
        <w:t xml:space="preserve">«</w:t>
      </w:r>
      <w:r>
        <w:rPr>
          <w:color w:val="000000"/>
        </w:rPr>
        <w:t xml:space="preserve">Сбыт наркотиков </w:t>
      </w:r>
      <w:r>
        <w:rPr>
          <w:color w:val="000000"/>
        </w:rPr>
        <w:t xml:space="preserve">–</w:t>
      </w:r>
      <w:r>
        <w:rPr>
          <w:color w:val="000000"/>
        </w:rPr>
        <w:t xml:space="preserve"> легкий риск?</w:t>
      </w:r>
      <w:r>
        <w:rPr>
          <w:color w:val="000000"/>
        </w:rPr>
        <w:t xml:space="preserve">»</w:t>
      </w:r>
      <w:r>
        <w:rPr>
          <w:color w:val="000000"/>
        </w:rPr>
        <w:t xml:space="preserve">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89"/>
        </w:numPr>
        <w:jc w:val="both"/>
        <w:spacing w:before="0" w:beforeAutospacing="0" w:after="240" w:afterAutospacing="0"/>
        <w:rPr>
          <w:color w:val="000000"/>
        </w:rPr>
      </w:pPr>
      <w:r>
        <w:rPr>
          <w:i/>
          <w:iCs/>
          <w:color w:val="000000"/>
        </w:rPr>
        <w:t xml:space="preserve">Для молодых специалистов </w:t>
      </w:r>
      <w:r>
        <w:rPr>
          <w:i/>
          <w:iCs/>
          <w:color w:val="000000"/>
        </w:rPr>
        <w:t xml:space="preserve">25-35 лет:</w:t>
      </w:r>
      <w:r>
        <w:rPr>
          <w:color w:val="000000"/>
        </w:rPr>
        <w:t xml:space="preserve"> </w:t>
      </w:r>
      <w:r>
        <w:rPr>
          <w:color w:val="000000"/>
        </w:rPr>
        <w:t xml:space="preserve">«</w:t>
      </w:r>
      <w:r>
        <w:rPr>
          <w:color w:val="000000"/>
        </w:rPr>
        <w:t xml:space="preserve">Судимость </w:t>
      </w:r>
      <w:r>
        <w:rPr>
          <w:color w:val="000000"/>
        </w:rPr>
        <w:t xml:space="preserve">–</w:t>
      </w:r>
      <w:r>
        <w:rPr>
          <w:color w:val="000000"/>
        </w:rPr>
        <w:t xml:space="preserve"> мелочь для карьеры?</w:t>
      </w:r>
      <w:r>
        <w:rPr>
          <w:color w:val="000000"/>
        </w:rPr>
        <w:t xml:space="preserve">»</w:t>
      </w:r>
      <w:r>
        <w:rPr>
          <w:color w:val="000000"/>
        </w:rPr>
        <w:t xml:space="preserve">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color w:val="262626"/>
        </w:rPr>
        <w:t xml:space="preserve">Приложение </w:t>
      </w:r>
      <w:r>
        <w:rPr>
          <w:b/>
          <w:color w:val="262626"/>
        </w:rPr>
        <w:t xml:space="preserve">5</w:t>
      </w:r>
      <w:r>
        <w:rPr>
          <w:b/>
          <w:color w:val="262626"/>
        </w:rPr>
        <w:t xml:space="preserve">:</w:t>
      </w:r>
      <w:r>
        <w:rPr>
          <w:color w:val="262626"/>
        </w:rPr>
        <w:t xml:space="preserve"> Рекомендации по результатам  </w:t>
      </w:r>
      <w:r/>
    </w:p>
    <w:p>
      <w:pPr>
        <w:pStyle w:val="1212"/>
        <w:numPr>
          <w:ilvl w:val="0"/>
          <w:numId w:val="90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Анализируйте мифы (например, </w:t>
      </w:r>
      <w:r>
        <w:rPr>
          <w:color w:val="000000"/>
        </w:rPr>
        <w:t xml:space="preserve">«</w:t>
      </w:r>
      <w:r>
        <w:rPr>
          <w:color w:val="000000"/>
        </w:rPr>
        <w:t xml:space="preserve">безнаказанность</w:t>
      </w:r>
      <w:r>
        <w:rPr>
          <w:color w:val="000000"/>
        </w:rPr>
        <w:t xml:space="preserve">»</w:t>
      </w:r>
      <w:r>
        <w:rPr>
          <w:color w:val="000000"/>
        </w:rPr>
        <w:t xml:space="preserve">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90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Планируйте лекции по пробелам.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90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Передавайте данные для профилактики (анонимно).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color w:val="262626"/>
        </w:rPr>
        <w:t xml:space="preserve">Приложение </w:t>
      </w:r>
      <w:r>
        <w:rPr>
          <w:b/>
          <w:color w:val="262626"/>
        </w:rPr>
        <w:t xml:space="preserve">6</w:t>
      </w:r>
      <w:r>
        <w:rPr>
          <w:b/>
          <w:color w:val="262626"/>
        </w:rPr>
        <w:t xml:space="preserve">:</w:t>
      </w:r>
      <w:r>
        <w:rPr>
          <w:color w:val="262626"/>
        </w:rPr>
        <w:t xml:space="preserve"> Ответы на частые вопросы  </w:t>
      </w:r>
      <w:r/>
    </w:p>
    <w:p>
      <w:pPr>
        <w:pStyle w:val="1212"/>
        <w:numPr>
          <w:ilvl w:val="0"/>
          <w:numId w:val="91"/>
        </w:numPr>
        <w:jc w:val="both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Что грозит за </w:t>
      </w:r>
      <w:r>
        <w:rPr>
          <w:i/>
          <w:iCs/>
          <w:color w:val="000000"/>
        </w:rPr>
        <w:t xml:space="preserve">«</w:t>
      </w:r>
      <w:r>
        <w:rPr>
          <w:i/>
          <w:iCs/>
          <w:color w:val="000000"/>
        </w:rPr>
        <w:t xml:space="preserve">закладки</w:t>
      </w:r>
      <w:r>
        <w:rPr>
          <w:i/>
          <w:iCs/>
          <w:color w:val="000000"/>
        </w:rPr>
        <w:t xml:space="preserve">»</w:t>
      </w:r>
      <w:r>
        <w:rPr>
          <w:i/>
          <w:iCs/>
          <w:color w:val="000000"/>
        </w:rPr>
        <w:t xml:space="preserve">?</w:t>
      </w:r>
      <w:r>
        <w:rPr>
          <w:color w:val="000000"/>
        </w:rPr>
        <w:t xml:space="preserve"> 7-15 лет (ст. 228.1).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91"/>
        </w:numPr>
        <w:jc w:val="both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Можно ли избежать наказания?</w:t>
      </w:r>
      <w:r>
        <w:rPr>
          <w:color w:val="000000"/>
        </w:rPr>
        <w:t xml:space="preserve"> Нет, незнание не освобождает.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91"/>
        </w:numPr>
        <w:jc w:val="both"/>
        <w:spacing w:before="0" w:beforeAutospacing="0" w:after="240" w:afterAutospacing="0"/>
        <w:rPr>
          <w:color w:val="000000"/>
        </w:rPr>
      </w:pPr>
      <w:r>
        <w:rPr>
          <w:i/>
          <w:iCs/>
          <w:color w:val="000000"/>
        </w:rPr>
        <w:t xml:space="preserve">Как влияет судимость?</w:t>
      </w:r>
      <w:r>
        <w:rPr>
          <w:color w:val="000000"/>
        </w:rPr>
        <w:t xml:space="preserve"> Закрывает доступ к профессиям.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color w:val="262626"/>
        </w:rPr>
        <w:t xml:space="preserve">Приложение </w:t>
      </w:r>
      <w:r>
        <w:rPr>
          <w:b/>
          <w:color w:val="262626"/>
        </w:rPr>
        <w:t xml:space="preserve">7</w:t>
      </w:r>
      <w:r>
        <w:rPr>
          <w:b/>
          <w:color w:val="262626"/>
        </w:rPr>
        <w:t xml:space="preserve">: </w:t>
      </w:r>
      <w:r>
        <w:rPr>
          <w:color w:val="262626"/>
        </w:rPr>
        <w:t xml:space="preserve">Дальнейшая работа  </w:t>
      </w:r>
      <w:r/>
    </w:p>
    <w:p>
      <w:pPr>
        <w:pStyle w:val="1212"/>
        <w:numPr>
          <w:ilvl w:val="0"/>
          <w:numId w:val="92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Лекции с юристами.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92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Викторины по законам.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92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Чат с советами.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color w:val="262626"/>
        </w:rPr>
        <w:t xml:space="preserve">Приложение </w:t>
      </w:r>
      <w:r>
        <w:rPr>
          <w:b/>
          <w:color w:val="262626"/>
        </w:rPr>
        <w:t xml:space="preserve">8</w:t>
      </w:r>
      <w:r>
        <w:rPr>
          <w:b/>
          <w:color w:val="262626"/>
        </w:rPr>
        <w:t xml:space="preserve">:</w:t>
      </w:r>
      <w:r>
        <w:rPr>
          <w:color w:val="262626"/>
        </w:rPr>
        <w:t xml:space="preserve"> Примеры проведения  </w:t>
      </w:r>
      <w:r/>
    </w:p>
    <w:p>
      <w:pPr>
        <w:pStyle w:val="1212"/>
        <w:numPr>
          <w:ilvl w:val="0"/>
          <w:numId w:val="93"/>
        </w:numPr>
        <w:jc w:val="both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Кейс:</w:t>
      </w:r>
      <w:r>
        <w:rPr>
          <w:color w:val="000000"/>
        </w:rPr>
        <w:t xml:space="preserve"> Подростки в Сургуте отказались от </w:t>
      </w:r>
      <w:r>
        <w:rPr>
          <w:color w:val="000000"/>
        </w:rPr>
        <w:t xml:space="preserve">«</w:t>
      </w:r>
      <w:r>
        <w:rPr>
          <w:color w:val="000000"/>
        </w:rPr>
        <w:t xml:space="preserve">подработки</w:t>
      </w:r>
      <w:r>
        <w:rPr>
          <w:color w:val="000000"/>
        </w:rPr>
        <w:t xml:space="preserve">»</w:t>
      </w:r>
      <w:r>
        <w:rPr>
          <w:color w:val="000000"/>
        </w:rPr>
        <w:t xml:space="preserve"> после игры.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93"/>
        </w:numPr>
        <w:jc w:val="both"/>
        <w:spacing w:before="0" w:beforeAutospacing="0" w:after="240" w:afterAutospacing="0"/>
        <w:rPr>
          <w:color w:val="000000"/>
        </w:rPr>
      </w:pPr>
      <w:r>
        <w:rPr>
          <w:i/>
          <w:iCs/>
          <w:color w:val="000000"/>
        </w:rPr>
        <w:t xml:space="preserve">Кейс:</w:t>
      </w:r>
      <w:r>
        <w:rPr>
          <w:color w:val="000000"/>
        </w:rPr>
        <w:t xml:space="preserve"> Студенты запросили лекцию о законах.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color w:val="262626"/>
        </w:rPr>
        <w:t xml:space="preserve">Приложение </w:t>
      </w:r>
      <w:r>
        <w:rPr>
          <w:b/>
          <w:color w:val="262626"/>
        </w:rPr>
        <w:t xml:space="preserve">9</w:t>
      </w:r>
      <w:r>
        <w:rPr>
          <w:b/>
          <w:color w:val="262626"/>
        </w:rPr>
        <w:t xml:space="preserve">:</w:t>
      </w:r>
      <w:r>
        <w:rPr>
          <w:color w:val="262626"/>
        </w:rPr>
        <w:t xml:space="preserve"> Ресурсы помощи  </w:t>
      </w:r>
      <w:r/>
    </w:p>
    <w:p>
      <w:pPr>
        <w:pStyle w:val="1212"/>
        <w:numPr>
          <w:ilvl w:val="0"/>
          <w:numId w:val="94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Всероссийский номер детского телефона доверия: 8-800-2000-122.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94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Управление МВД России по Ханты-Мансийскому автономному округу – Югре:</w:t>
      </w:r>
      <w:r>
        <w:t xml:space="preserve"> </w:t>
      </w:r>
      <w:hyperlink r:id="rId16" w:tooltip="https://86.мвд.рф/" w:history="1">
        <w:r>
          <w:rPr>
            <w:rStyle w:val="1182"/>
          </w:rPr>
          <w:t xml:space="preserve">https://86.мвд.рф/</w:t>
        </w:r>
      </w:hyperlink>
      <w:r>
        <w:t xml:space="preserve">. 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color w:val="262626"/>
        </w:rPr>
        <w:t xml:space="preserve">Приложение </w:t>
      </w:r>
      <w:r>
        <w:rPr>
          <w:b/>
          <w:color w:val="262626"/>
        </w:rPr>
        <w:t xml:space="preserve">10</w:t>
      </w:r>
      <w:r>
        <w:rPr>
          <w:b/>
          <w:color w:val="262626"/>
        </w:rPr>
        <w:t xml:space="preserve">:</w:t>
      </w:r>
      <w:r>
        <w:rPr>
          <w:color w:val="262626"/>
        </w:rPr>
        <w:t xml:space="preserve"> Нормативно-правовая база  </w:t>
      </w:r>
      <w:r/>
    </w:p>
    <w:p>
      <w:pPr>
        <w:pStyle w:val="1212"/>
        <w:numPr>
          <w:ilvl w:val="0"/>
          <w:numId w:val="95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Уголовный кодекс РФ: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9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Статья 228 </w:t>
      </w:r>
      <w:r>
        <w:rPr>
          <w:color w:val="000000"/>
        </w:rPr>
        <w:t xml:space="preserve">–</w:t>
      </w:r>
      <w:r>
        <w:rPr>
          <w:color w:val="000000"/>
        </w:rPr>
        <w:t xml:space="preserve"> хранение без цели сбыта.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9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Статья 228.1 </w:t>
      </w:r>
      <w:r>
        <w:rPr>
          <w:color w:val="000000"/>
        </w:rPr>
        <w:t xml:space="preserve">–</w:t>
      </w:r>
      <w:r>
        <w:rPr>
          <w:color w:val="000000"/>
        </w:rPr>
        <w:t xml:space="preserve"> сбыт наркотиков.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69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КоАП РФ: ст. 6.8 </w:t>
      </w:r>
      <w:r>
        <w:rPr>
          <w:color w:val="000000"/>
        </w:rPr>
        <w:t xml:space="preserve">–</w:t>
      </w:r>
      <w:r>
        <w:rPr>
          <w:color w:val="000000"/>
        </w:rPr>
        <w:t xml:space="preserve"> административные нарушения.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69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Федеральный закон </w:t>
      </w:r>
      <w:r>
        <w:rPr>
          <w:color w:val="000000"/>
        </w:rPr>
        <w:t xml:space="preserve">от 8 января 1998 года № 3-ФЗ «</w:t>
      </w:r>
      <w:r>
        <w:rPr>
          <w:color w:val="000000"/>
        </w:rPr>
        <w:t xml:space="preserve">О наркотических средствах и психотропных веществах</w:t>
      </w:r>
      <w:r>
        <w:rPr>
          <w:color w:val="000000"/>
        </w:rPr>
        <w:t xml:space="preserve">»</w:t>
      </w:r>
      <w:r>
        <w:rPr>
          <w:color w:val="000000"/>
        </w:rPr>
        <w:t xml:space="preserve"> (</w:t>
      </w:r>
      <w:hyperlink r:id="rId17" w:tooltip="https://www.consultant.ru/document/cons_doc_LAW_17437/" w:history="1">
        <w:r>
          <w:rPr>
            <w:rStyle w:val="1182"/>
            <w:rFonts w:eastAsia="Arial"/>
          </w:rPr>
          <w:t xml:space="preserve">КонсультантПлюс</w:t>
        </w:r>
      </w:hyperlink>
      <w:r>
        <w:rPr>
          <w:color w:val="000000"/>
        </w:rPr>
        <w:t xml:space="preserve">).  </w:t>
      </w:r>
      <w:r>
        <w:rPr>
          <w:color w:val="000000"/>
        </w:rPr>
      </w:r>
      <w:r>
        <w:rPr>
          <w:color w:val="000000"/>
        </w:rPr>
      </w:r>
    </w:p>
    <w:p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br w:type="page" w:clear="all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ind w:firstLine="0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Приложение 3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 к письму 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  <w:highlight w:val="none"/>
        </w:rPr>
      </w:r>
    </w:p>
    <w:p>
      <w:pPr>
        <w:ind w:firstLine="0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Департамента молодежной политики,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jc w:val="right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гражданских инициатив и внешних связей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firstLine="0"/>
        <w:jc w:val="right"/>
        <w:spacing w:before="0" w:beforeAutospacing="0" w:after="0" w:afterAutospacing="0"/>
        <w:rPr>
          <w:highlight w:val="none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Ханты-Мансийского автономного округа – Югры</w:t>
      </w:r>
      <w:r>
        <w:rPr>
          <w:sz w:val="24"/>
          <w:szCs w:val="24"/>
        </w:rPr>
        <w:t xml:space="preserve"> </w:t>
      </w:r>
      <w:r>
        <w:rPr>
          <w:highlight w:val="none"/>
        </w:rPr>
      </w:r>
      <w:r>
        <w:rPr>
          <w:highlight w:val="none"/>
        </w:rPr>
      </w:r>
    </w:p>
    <w:p>
      <w:pPr>
        <w:pStyle w:val="1212"/>
        <w:jc w:val="center"/>
        <w:spacing w:before="0" w:beforeAutospacing="0" w:after="0" w:afterAutospacing="0"/>
        <w:rPr>
          <w:b/>
          <w:bCs/>
        </w:rPr>
      </w:pPr>
      <w:r>
        <w:rPr>
          <w:b/>
          <w:color w:val="262626"/>
          <w:highlight w:val="none"/>
        </w:rPr>
      </w:r>
      <w:r>
        <w:rPr>
          <w:b/>
          <w:color w:val="262626"/>
          <w:highlight w:val="none"/>
        </w:rPr>
      </w:r>
    </w:p>
    <w:p>
      <w:pPr>
        <w:pStyle w:val="1212"/>
        <w:jc w:val="center"/>
        <w:spacing w:before="0" w:beforeAutospacing="0" w:after="0" w:afterAutospacing="0"/>
        <w:rPr>
          <w:b/>
          <w:bCs/>
          <w:color w:val="262626"/>
          <w:highlight w:val="none"/>
        </w:rPr>
      </w:pPr>
      <w:r>
        <w:rPr>
          <w:b/>
          <w:color w:val="262626"/>
          <w:highlight w:val="none"/>
        </w:rPr>
      </w:r>
      <w:r>
        <w:rPr>
          <w:b/>
          <w:color w:val="262626"/>
          <w:highlight w:val="none"/>
        </w:rPr>
      </w:r>
    </w:p>
    <w:p>
      <w:pPr>
        <w:pStyle w:val="1212"/>
        <w:jc w:val="center"/>
        <w:spacing w:before="0" w:beforeAutospacing="0" w:after="0" w:afterAutospacing="0"/>
        <w:rPr>
          <w:b/>
          <w:bCs/>
          <w:color w:val="262626"/>
          <w:highlight w:val="none"/>
        </w:rPr>
      </w:pPr>
      <w:r>
        <w:rPr>
          <w:b/>
          <w:color w:val="262626"/>
          <w:sz w:val="28"/>
          <w:szCs w:val="28"/>
        </w:rPr>
        <w:t xml:space="preserve">«Твоя жизнь - твой выбор: профилактика употребления </w:t>
      </w:r>
      <w:r>
        <w:rPr>
          <w:b/>
          <w:color w:val="262626"/>
          <w:sz w:val="28"/>
          <w:szCs w:val="28"/>
        </w:rPr>
        <w:t xml:space="preserve">психоактивных</w:t>
      </w:r>
      <w:r>
        <w:rPr>
          <w:b/>
          <w:color w:val="262626"/>
          <w:sz w:val="28"/>
          <w:szCs w:val="28"/>
        </w:rPr>
        <w:t xml:space="preserve"> веще</w:t>
      </w:r>
      <w:r>
        <w:rPr>
          <w:b/>
          <w:color w:val="262626"/>
          <w:sz w:val="28"/>
          <w:szCs w:val="28"/>
        </w:rPr>
        <w:t xml:space="preserve">ств ср</w:t>
      </w:r>
      <w:r>
        <w:rPr>
          <w:b/>
          <w:color w:val="262626"/>
          <w:sz w:val="28"/>
          <w:szCs w:val="28"/>
        </w:rPr>
        <w:t xml:space="preserve">еди молодежи»</w:t>
      </w:r>
      <w:r>
        <w:rPr>
          <w:b/>
          <w:color w:val="262626"/>
        </w:rPr>
        <w:br/>
      </w:r>
      <w:r>
        <w:rPr>
          <w:b/>
        </w:rPr>
      </w:r>
      <w:r>
        <w:rPr>
          <w:b/>
          <w:bCs/>
          <w:color w:val="262626"/>
          <w:highlight w:val="none"/>
        </w:rPr>
      </w:r>
    </w:p>
    <w:p>
      <w:pPr>
        <w:pStyle w:val="1212"/>
        <w:jc w:val="center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Методический материал для проведения профилактических мероприятий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 xml:space="preserve">по просвещению </w:t>
        <w:br/>
        <w:t xml:space="preserve">о рисках, связанных с потреблением наркотических средств, психотропных веществ и их прекурсоров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1212"/>
        <w:spacing w:before="0" w:beforeAutospacing="0" w:after="0" w:afterAutospacing="0"/>
      </w:pPr>
      <w:r/>
      <w:r/>
    </w:p>
    <w:p>
      <w:pPr>
        <w:pStyle w:val="1212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Разработано в рамках информационно-просветительского проекта «Будем рядом»</w:t>
      </w:r>
      <w:r>
        <w:rPr>
          <w:color w:val="000000"/>
        </w:rPr>
        <w:br/>
        <w:t xml:space="preserve">© АНО </w:t>
      </w:r>
      <w:r>
        <w:rPr>
          <w:color w:val="000000"/>
        </w:rPr>
        <w:t xml:space="preserve">«</w:t>
      </w:r>
      <w:r>
        <w:rPr>
          <w:color w:val="000000"/>
        </w:rPr>
        <w:t xml:space="preserve">Молодежный центр Югры</w:t>
      </w:r>
      <w:r>
        <w:rPr>
          <w:color w:val="000000"/>
        </w:rPr>
        <w:t xml:space="preserve">»</w:t>
      </w:r>
      <w:r>
        <w:rPr>
          <w:color w:val="000000"/>
        </w:rPr>
        <w:t xml:space="preserve">, 2025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spacing w:before="0" w:beforeAutospacing="0" w:after="0" w:afterAutospacing="0"/>
      </w:pPr>
      <w:r/>
      <w:r/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color w:val="000000"/>
        </w:rPr>
        <w:t xml:space="preserve">––––––––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1212"/>
        <w:jc w:val="both"/>
        <w:spacing w:before="0" w:beforeAutospacing="0" w:after="0" w:afterAutospacing="0"/>
        <w:rPr>
          <w:i/>
          <w:iCs/>
          <w:color w:val="262626"/>
        </w:rPr>
      </w:pPr>
      <w:r>
        <w:rPr>
          <w:i/>
          <w:iCs/>
          <w:color w:val="262626"/>
        </w:rPr>
        <w:t xml:space="preserve">Содержание  </w:t>
      </w:r>
      <w:r>
        <w:rPr>
          <w:i/>
          <w:iCs/>
          <w:color w:val="262626"/>
        </w:rPr>
      </w:r>
      <w:r>
        <w:rPr>
          <w:i/>
          <w:iCs/>
          <w:color w:val="262626"/>
        </w:rPr>
      </w:r>
    </w:p>
    <w:p>
      <w:pPr>
        <w:pStyle w:val="1212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61"/>
        </w:numPr>
        <w:ind w:left="993" w:hanging="567"/>
        <w:jc w:val="both"/>
        <w:spacing w:before="0" w:beforeAutospacing="0" w:after="0" w:afterAutospacing="0"/>
      </w:pPr>
      <w:r>
        <w:rPr>
          <w:color w:val="000000"/>
        </w:rPr>
        <w:t xml:space="preserve">Пояснительная записка</w:t>
      </w:r>
      <w:r/>
    </w:p>
    <w:p>
      <w:pPr>
        <w:pStyle w:val="1212"/>
        <w:numPr>
          <w:ilvl w:val="0"/>
          <w:numId w:val="161"/>
        </w:numPr>
        <w:ind w:left="993" w:hanging="567"/>
        <w:jc w:val="both"/>
        <w:spacing w:before="0" w:beforeAutospacing="0" w:after="0" w:afterAutospacing="0"/>
      </w:pPr>
      <w:r>
        <w:rPr>
          <w:color w:val="000000"/>
        </w:rPr>
        <w:t xml:space="preserve">Возрастная адаптация материала  </w:t>
      </w:r>
      <w:r/>
    </w:p>
    <w:p>
      <w:pPr>
        <w:pStyle w:val="1212"/>
        <w:numPr>
          <w:ilvl w:val="0"/>
          <w:numId w:val="161"/>
        </w:numPr>
        <w:ind w:left="993" w:hanging="567"/>
        <w:jc w:val="both"/>
        <w:spacing w:before="0" w:beforeAutospacing="0" w:after="0" w:afterAutospacing="0"/>
      </w:pPr>
      <w:r>
        <w:rPr>
          <w:color w:val="000000"/>
        </w:rPr>
        <w:t xml:space="preserve">Методика проведения упражнения Джеффа  </w:t>
      </w:r>
      <w:r/>
    </w:p>
    <w:p>
      <w:pPr>
        <w:pStyle w:val="1212"/>
        <w:numPr>
          <w:ilvl w:val="0"/>
          <w:numId w:val="161"/>
        </w:numPr>
        <w:ind w:left="993" w:hanging="567"/>
        <w:jc w:val="both"/>
        <w:spacing w:before="0" w:beforeAutospacing="0" w:after="0" w:afterAutospacing="0"/>
      </w:pPr>
      <w:r>
        <w:rPr>
          <w:color w:val="000000"/>
        </w:rPr>
        <w:t xml:space="preserve">Технологическая карта мероприятия  </w:t>
      </w:r>
      <w:r/>
    </w:p>
    <w:p>
      <w:pPr>
        <w:pStyle w:val="1212"/>
        <w:numPr>
          <w:ilvl w:val="0"/>
          <w:numId w:val="161"/>
        </w:numPr>
        <w:ind w:left="993" w:hanging="567"/>
        <w:jc w:val="both"/>
        <w:spacing w:before="0" w:beforeAutospacing="0" w:after="0" w:afterAutospacing="0"/>
      </w:pPr>
      <w:r>
        <w:rPr>
          <w:color w:val="000000"/>
        </w:rPr>
        <w:t xml:space="preserve">Ход мероприятия  </w:t>
      </w:r>
      <w:r/>
    </w:p>
    <w:p>
      <w:pPr>
        <w:pStyle w:val="1212"/>
        <w:numPr>
          <w:ilvl w:val="0"/>
          <w:numId w:val="161"/>
        </w:numPr>
        <w:ind w:left="993" w:hanging="567"/>
        <w:jc w:val="both"/>
        <w:spacing w:before="0" w:beforeAutospacing="0" w:after="0" w:afterAutospacing="0"/>
      </w:pPr>
      <w:r>
        <w:rPr>
          <w:color w:val="000000"/>
        </w:rPr>
        <w:t xml:space="preserve">Методические рекомендации для ведущих  </w:t>
      </w:r>
      <w:r/>
    </w:p>
    <w:p>
      <w:pPr>
        <w:pStyle w:val="1212"/>
        <w:numPr>
          <w:ilvl w:val="0"/>
          <w:numId w:val="161"/>
        </w:numPr>
        <w:ind w:left="993" w:hanging="567"/>
        <w:jc w:val="both"/>
        <w:spacing w:before="0" w:beforeAutospacing="0" w:after="0" w:afterAutospacing="0"/>
      </w:pPr>
      <w:r>
        <w:rPr>
          <w:color w:val="000000"/>
        </w:rPr>
        <w:t xml:space="preserve">Информационные материалы  </w:t>
      </w:r>
      <w:r/>
    </w:p>
    <w:p>
      <w:pPr>
        <w:pStyle w:val="1212"/>
        <w:numPr>
          <w:ilvl w:val="0"/>
          <w:numId w:val="161"/>
        </w:numPr>
        <w:ind w:left="993" w:hanging="567"/>
        <w:jc w:val="both"/>
        <w:spacing w:before="0" w:beforeAutospacing="0" w:after="0" w:afterAutospacing="0"/>
      </w:pPr>
      <w:r>
        <w:rPr>
          <w:color w:val="000000"/>
        </w:rPr>
        <w:t xml:space="preserve">Приложения  </w:t>
      </w:r>
      <w:r/>
    </w:p>
    <w:p>
      <w:pPr>
        <w:pStyle w:val="1212"/>
        <w:ind w:left="993"/>
        <w:jc w:val="both"/>
        <w:spacing w:before="0" w:beforeAutospacing="0" w:after="0" w:afterAutospacing="0"/>
      </w:pPr>
      <w:r/>
      <w:r/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––––––––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1212"/>
        <w:jc w:val="both"/>
        <w:spacing w:before="0" w:beforeAutospacing="0" w:after="0" w:afterAutospacing="0"/>
      </w:pPr>
      <w:r/>
      <w:r/>
    </w:p>
    <w:p>
      <w:pPr>
        <w:pStyle w:val="1212"/>
        <w:numPr>
          <w:ilvl w:val="2"/>
          <w:numId w:val="96"/>
        </w:numPr>
        <w:ind w:left="0" w:firstLine="567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Пояснительная записка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ind w:firstLine="567"/>
        <w:jc w:val="both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1212"/>
        <w:ind w:firstLine="567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 данным Прокуратуры Ханты-Манс</w:t>
      </w:r>
      <w:r>
        <w:rPr>
          <w:color w:val="000000"/>
        </w:rPr>
        <w:t xml:space="preserve">ийского автономного округа – Югры, в 2024 году отмечается рост правонарушений в сфере незаконного оборота наркотиков, включая вовлечение молодежи в употребление и распространение психоактивных веществ. Низкая осведомленность молодых людей о правовых и меди</w:t>
      </w:r>
      <w:r>
        <w:rPr>
          <w:color w:val="000000"/>
        </w:rPr>
        <w:t xml:space="preserve">цинских последствиях таких действий, а также мифы о "легком заработке" через участие в наркотрафике, требуют активной профилактической работы. Дискуссионные пространства позволяют повысить уровень знаний через структурированный диалог и критический анализ.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ind w:firstLine="567"/>
        <w:jc w:val="both"/>
        <w:spacing w:before="0" w:beforeAutospacing="0" w:after="0" w:afterAutospacing="0"/>
      </w:pPr>
      <w:r>
        <w:t xml:space="preserve">АНО «Молодежный центр Югры» при поддержке Коми</w:t>
      </w:r>
      <w:r>
        <w:t xml:space="preserve">ссии</w:t>
      </w:r>
      <w:r>
        <w:t xml:space="preserve"> по делам несовершеннолетних и защите их прав при Правительстве Ханты-Мансийского автономного округа – Югры, Департамента молодежной политики, гражданских инициатив и внешних связей Ханты-Мансийского автономного округа – Югры с 202</w:t>
      </w:r>
      <w:r>
        <w:t xml:space="preserve">4</w:t>
      </w:r>
      <w:r>
        <w:t xml:space="preserve"> года реализуе</w:t>
      </w:r>
      <w:r>
        <w:t xml:space="preserve">т </w:t>
      </w:r>
      <w:r>
        <w:t xml:space="preserve">Всероссийский информационно-просветительский проект «Будем рядом»</w:t>
      </w:r>
      <w:r>
        <w:t xml:space="preserve">.</w:t>
      </w:r>
      <w:r/>
    </w:p>
    <w:p>
      <w:pPr>
        <w:pStyle w:val="1212"/>
        <w:ind w:firstLine="567"/>
        <w:jc w:val="both"/>
        <w:spacing w:before="0" w:beforeAutospacing="0" w:after="0" w:afterAutospacing="0"/>
        <w:rPr>
          <w:color w:val="000000"/>
        </w:rPr>
      </w:pPr>
      <w:r>
        <w:t xml:space="preserve">Проект направлен на обеспечение родителей и специалистов необходимыми знаниями, навыками и ресурсами для эффективного воспитания, профилактики де</w:t>
      </w:r>
      <w:r>
        <w:t xml:space="preserve">структивного поведения и поддержки позитивного развития детей и молодежи. Проект реализуется через различные каналы коммуникации, включая еженедельные подкасты с экспертами на темы профилактики эмоционального выгорания у родителей, девиантного поведения де</w:t>
      </w:r>
      <w:r>
        <w:t xml:space="preserve">тей, вредных зависимостей у подростка, жизненных ориентиров, эффективных способов разрешения конфликтов с детьми, безопасности подростков, формирования безопасной и счастливой семейной среды и других вопросов, актуальных для родителей детей всех возрастов.</w:t>
      </w:r>
      <w:r>
        <w:t xml:space="preserve"> </w:t>
      </w:r>
      <w:r>
        <w:t xml:space="preserve">Проект реализовывается в рамках национального проекта «Молодежь и дети».</w:t>
      </w:r>
      <w:r>
        <w:t xml:space="preserve"> Ссылки на Проект в социальных сетях: </w:t>
      </w:r>
      <w:hyperlink r:id="rId18" w:tooltip="https://t.me/budem_ryadom_ugra" w:history="1">
        <w:r>
          <w:rPr>
            <w:rStyle w:val="1182"/>
          </w:rPr>
          <w:t xml:space="preserve">https://t.me/budem_ryadom_ugra</w:t>
        </w:r>
      </w:hyperlink>
      <w:r>
        <w:t xml:space="preserve">, </w:t>
      </w:r>
      <w:hyperlink r:id="rId19" w:tooltip="https://vk.com/myryadomdlyavas" w:history="1">
        <w:r>
          <w:rPr>
            <w:rStyle w:val="1182"/>
          </w:rPr>
          <w:t xml:space="preserve">https://vk.com/myryadomdlyavas</w:t>
        </w:r>
      </w:hyperlink>
      <w:r>
        <w:t xml:space="preserve">. 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/>
      <w:r/>
    </w:p>
    <w:p>
      <w:pPr>
        <w:pStyle w:val="1212"/>
        <w:jc w:val="both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Цель методического материала</w:t>
      </w:r>
      <w:r/>
    </w:p>
    <w:p>
      <w:pPr>
        <w:pStyle w:val="1212"/>
        <w:ind w:firstLine="567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Формирование у молодежи осознанного негативного отношения к употреблению и распространению наркотических и психотропных веществ через повышение правовой и медицинской грамотности в рамках структурированной дискуссии.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ind w:firstLine="567"/>
        <w:jc w:val="both"/>
        <w:spacing w:before="0" w:beforeAutospacing="0" w:after="0" w:afterAutospacing="0"/>
      </w:pPr>
      <w:r/>
      <w:r/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Задачи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122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Создать безопасное пространство для обсуждения последствий употребления и распространения наркотиков.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22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Повысить осведомленность о правовых рисках, включая ответственность за нелегальный оборот.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22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Разъяснить медицинские последствия употребления психоактивных веществ.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22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Развеять мифы о </w:t>
      </w:r>
      <w:r>
        <w:rPr>
          <w:color w:val="000000"/>
        </w:rPr>
        <w:t xml:space="preserve">«</w:t>
      </w:r>
      <w:r>
        <w:rPr>
          <w:color w:val="000000"/>
        </w:rPr>
        <w:t xml:space="preserve">безопасности</w:t>
      </w:r>
      <w:r>
        <w:rPr>
          <w:color w:val="000000"/>
        </w:rPr>
        <w:t xml:space="preserve">»</w:t>
      </w:r>
      <w:r>
        <w:rPr>
          <w:color w:val="000000"/>
        </w:rPr>
        <w:t xml:space="preserve"> наркотиков и </w:t>
      </w:r>
      <w:r>
        <w:rPr>
          <w:color w:val="000000"/>
        </w:rPr>
        <w:t xml:space="preserve">«</w:t>
      </w:r>
      <w:r>
        <w:rPr>
          <w:color w:val="000000"/>
        </w:rPr>
        <w:t xml:space="preserve">легкости</w:t>
      </w:r>
      <w:r>
        <w:rPr>
          <w:color w:val="000000"/>
        </w:rPr>
        <w:t xml:space="preserve">»</w:t>
      </w:r>
      <w:r>
        <w:rPr>
          <w:color w:val="000000"/>
        </w:rPr>
        <w:t xml:space="preserve"> заработка через их распространение.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22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Сформировать навыки критического мышления и бесконфликтного общения.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22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Способствовать пониманию социальной ответственности за собственные решения.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Ожидаемые результаты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123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Повышение уровня знаний о правовых и медицинских рисках, связанных с наркотиками.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23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Снижение привлекательности употребления и распространения психоактивных веществ.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23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Формирование устойчивости к манипуляциям и ложным представлениям о </w:t>
      </w:r>
      <w:r>
        <w:rPr>
          <w:color w:val="000000"/>
        </w:rPr>
        <w:t xml:space="preserve">«</w:t>
      </w:r>
      <w:r>
        <w:rPr>
          <w:color w:val="000000"/>
        </w:rPr>
        <w:t xml:space="preserve">легком заработке</w:t>
      </w:r>
      <w:r>
        <w:rPr>
          <w:color w:val="000000"/>
        </w:rPr>
        <w:t xml:space="preserve">»</w:t>
      </w:r>
      <w:r>
        <w:rPr>
          <w:color w:val="000000"/>
        </w:rPr>
        <w:t xml:space="preserve">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23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Развитие навыков осознанного выбора и аргументации своей позиции.  </w:t>
      </w:r>
      <w:r>
        <w:rPr>
          <w:color w:val="000000"/>
        </w:rPr>
      </w:r>
      <w:r>
        <w:rPr>
          <w:color w:val="000000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––––––––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  <w:r/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1212"/>
        <w:numPr>
          <w:ilvl w:val="2"/>
          <w:numId w:val="96"/>
        </w:numPr>
        <w:ind w:left="1134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Возрастная адаптация материала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ind w:left="1134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ind w:left="2160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Для подростков (14-17 лет)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124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Упрощенные вопросы, акцентирующие незнание правовых последствий (например, </w:t>
      </w:r>
      <w:r>
        <w:rPr>
          <w:color w:val="000000"/>
        </w:rPr>
        <w:t xml:space="preserve">«</w:t>
      </w:r>
      <w:r>
        <w:rPr>
          <w:color w:val="000000"/>
        </w:rPr>
        <w:t xml:space="preserve">Наркотики </w:t>
      </w:r>
      <w:r>
        <w:rPr>
          <w:color w:val="000000"/>
        </w:rPr>
        <w:t xml:space="preserve">–</w:t>
      </w:r>
      <w:r>
        <w:rPr>
          <w:color w:val="000000"/>
        </w:rPr>
        <w:t xml:space="preserve"> это не страшно, если не попадешься</w:t>
      </w:r>
      <w:r>
        <w:rPr>
          <w:color w:val="000000"/>
        </w:rPr>
        <w:t xml:space="preserve">»</w:t>
      </w:r>
      <w:r>
        <w:rPr>
          <w:color w:val="000000"/>
        </w:rPr>
        <w:t xml:space="preserve">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24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Разъяснение базовых медицинских рисков через примеры из молодежной среды.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24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Акцент на мифы о </w:t>
      </w:r>
      <w:r>
        <w:rPr>
          <w:color w:val="000000"/>
        </w:rPr>
        <w:t xml:space="preserve">«</w:t>
      </w:r>
      <w:r>
        <w:rPr>
          <w:color w:val="000000"/>
        </w:rPr>
        <w:t xml:space="preserve">легких деньгах</w:t>
      </w:r>
      <w:r>
        <w:rPr>
          <w:color w:val="000000"/>
        </w:rPr>
        <w:t xml:space="preserve">»</w:t>
      </w:r>
      <w:r>
        <w:rPr>
          <w:color w:val="000000"/>
        </w:rPr>
        <w:t xml:space="preserve"> через распространение.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24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Продолжительность: 1-1,5 часа.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Для молодежи (18-24 года)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125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Вопросы о правовой ответственности (например, </w:t>
      </w:r>
      <w:r>
        <w:rPr>
          <w:color w:val="000000"/>
        </w:rPr>
        <w:t xml:space="preserve">«</w:t>
      </w:r>
      <w:r>
        <w:rPr>
          <w:color w:val="000000"/>
        </w:rPr>
        <w:t xml:space="preserve">Распространение наркотиков </w:t>
      </w:r>
      <w:r>
        <w:rPr>
          <w:color w:val="000000"/>
        </w:rPr>
        <w:t xml:space="preserve">–</w:t>
      </w:r>
      <w:r>
        <w:rPr>
          <w:color w:val="000000"/>
        </w:rPr>
        <w:t xml:space="preserve"> это быстрый способ заработать без последствий</w:t>
      </w:r>
      <w:r>
        <w:rPr>
          <w:color w:val="000000"/>
        </w:rPr>
        <w:t xml:space="preserve">»</w:t>
      </w:r>
      <w:r>
        <w:rPr>
          <w:color w:val="000000"/>
        </w:rPr>
        <w:t xml:space="preserve">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25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Обсуждение долгосрочных медицинских и социальных последствий.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25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Свободный формат с акцентом на реальные кейсы.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25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Продолжительность: 1,5-2 часа.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Для молодых специалистов (25-35 лет)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12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Фокус на уголовной ответственности за распространение и ее влиянии на карьеру и семью.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2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Анализ экономических и социальных последствий нелегального заработка.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26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Свободная дискуссия с элементами аналитики.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26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Продолжительность: 2-3 часа.  </w:t>
      </w:r>
      <w:r>
        <w:rPr>
          <w:color w:val="000000"/>
        </w:rPr>
      </w:r>
      <w:r>
        <w:rPr>
          <w:color w:val="000000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––––––––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1212"/>
        <w:numPr>
          <w:ilvl w:val="2"/>
          <w:numId w:val="96"/>
        </w:numPr>
        <w:ind w:left="1134" w:hanging="850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Методика проведения упражнения </w:t>
      </w:r>
      <w:r>
        <w:rPr>
          <w:b/>
          <w:bCs/>
          <w:color w:val="262626"/>
          <w:sz w:val="28"/>
          <w:szCs w:val="28"/>
        </w:rPr>
        <w:t xml:space="preserve">Джеффа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ind w:firstLine="567"/>
        <w:jc w:val="both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1212"/>
        <w:ind w:firstLine="567"/>
        <w:jc w:val="both"/>
        <w:spacing w:before="0" w:beforeAutospacing="0" w:after="0" w:afterAutospacing="0"/>
      </w:pPr>
      <w:r>
        <w:rPr>
          <w:color w:val="000000"/>
        </w:rPr>
        <w:t xml:space="preserve">Дискуссионный клуб «Спорим?» </w:t>
      </w:r>
      <w:r>
        <w:rPr>
          <w:color w:val="000000"/>
        </w:rPr>
        <w:t xml:space="preserve">–</w:t>
      </w:r>
      <w:r>
        <w:rPr>
          <w:color w:val="000000"/>
        </w:rPr>
        <w:t xml:space="preserve"> это адаптированное упра</w:t>
      </w:r>
      <w:r>
        <w:rPr>
          <w:color w:val="000000"/>
        </w:rPr>
        <w:t xml:space="preserve">жнение, направленное на повышение осведомленности молодежи о правовых и медицинских последствиях употребления и распространения наркотиков. Участники обсуждают утверждения, связанные с рисками, чтобы самостоятельно прийти к осознанным выводам через диалог.</w:t>
      </w:r>
      <w:r/>
    </w:p>
    <w:p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Задачи, решаемые в рамках мероприятия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127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Повышение правовой грамотности о последствиях употребления и распространения наркотиков.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27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Разъяснение медицинских рисков через доступные примеры.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27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Развитие критического отношения к мифам о </w:t>
      </w:r>
      <w:r>
        <w:rPr>
          <w:color w:val="000000"/>
        </w:rPr>
        <w:t xml:space="preserve">«</w:t>
      </w:r>
      <w:r>
        <w:rPr>
          <w:color w:val="000000"/>
        </w:rPr>
        <w:t xml:space="preserve">легком заработке</w:t>
      </w:r>
      <w:r>
        <w:rPr>
          <w:color w:val="000000"/>
        </w:rPr>
        <w:t xml:space="preserve">»</w:t>
      </w:r>
      <w:r>
        <w:rPr>
          <w:color w:val="000000"/>
        </w:rPr>
        <w:t xml:space="preserve">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27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Формирование навыков бесконфликтного общения и социальной ответственности.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Область применения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128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Когда нужно повысить уровень знаний о правовых и медицинских рисках без давления и морализаторства.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28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Когда важно показать молодежи реальные последствия участия в нелегальном обороте наркотиков.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Целевая аудитория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129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Рекомендуемое количество участников: 15-20 человек (максимум 25).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Длительность мероприятия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130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Время проведения: 1,5-2 часа (с адаптацией по возрастным группам).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Ресурсы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131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Просторное помещение.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31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Таблички «Да», «Нет», «Не могу определиться».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31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Мячик для организации высказываний.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31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Стулья по периметру помещения.  </w:t>
      </w:r>
      <w:r>
        <w:rPr>
          <w:color w:val="000000"/>
        </w:rPr>
      </w:r>
      <w:r>
        <w:rPr>
          <w:color w:val="000000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––––––––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1212"/>
        <w:jc w:val="both"/>
        <w:spacing w:before="0" w:beforeAutospacing="0" w:after="0" w:afterAutospacing="0"/>
      </w:pPr>
      <w:r/>
      <w:r/>
    </w:p>
    <w:p>
      <w:pPr>
        <w:pStyle w:val="1212"/>
        <w:numPr>
          <w:ilvl w:val="2"/>
          <w:numId w:val="96"/>
        </w:numPr>
        <w:ind w:left="2694" w:hanging="894"/>
        <w:jc w:val="both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Технологическая карта мероприятия  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ind w:left="2694"/>
        <w:jc w:val="both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Цель</w:t>
      </w:r>
      <w:r>
        <w:rPr>
          <w:b/>
          <w:bCs/>
          <w:color w:val="000000"/>
        </w:rPr>
        <w:t xml:space="preserve">:</w:t>
      </w:r>
      <w:r>
        <w:rPr>
          <w:color w:val="000000"/>
        </w:rPr>
        <w:t xml:space="preserve"> обеспечить</w:t>
      </w:r>
      <w:r>
        <w:rPr>
          <w:color w:val="000000"/>
        </w:rPr>
        <w:t xml:space="preserve"> четкую организацию мероприятия для эффективного проведения дискуссии.   </w:t>
      </w:r>
      <w:r/>
    </w:p>
    <w:p>
      <w:pPr>
        <w:pStyle w:val="1212"/>
        <w:jc w:val="both"/>
        <w:spacing w:before="0" w:beforeAutospacing="0" w:after="0" w:afterAutospacing="0"/>
      </w:pPr>
      <w:r>
        <w:rPr>
          <w:color w:val="000000"/>
        </w:rPr>
        <w:t xml:space="preserve">  </w:t>
      </w:r>
      <w:r/>
    </w:p>
    <w:tbl>
      <w:tblPr>
        <w:tblW w:w="0" w:type="auto"/>
        <w:tblCellMar>
          <w:left w:w="15" w:type="dxa"/>
          <w:top w:w="15" w:type="dxa"/>
          <w:right w:w="15" w:type="dxa"/>
          <w:bottom w:w="15" w:type="dxa"/>
        </w:tblCellMar>
        <w:tblLook w:val="04A0" w:firstRow="1" w:lastRow="0" w:firstColumn="1" w:lastColumn="0" w:noHBand="0" w:noVBand="1"/>
      </w:tblPr>
      <w:tblGrid>
        <w:gridCol w:w="3179"/>
        <w:gridCol w:w="6804"/>
      </w:tblGrid>
      <w:tr>
        <w:tblPrEx/>
        <w:trPr>
          <w:trHeight w:val="34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3179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Элемент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6804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Описание</w:t>
            </w:r>
            <w:r/>
          </w:p>
        </w:tc>
      </w:tr>
      <w:tr>
        <w:tblPrEx/>
        <w:trPr>
          <w:trHeight w:val="87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3179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Максимальное количество участников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6804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До 25 человек (оптимально 15-20 для комфортного обсуждения). При большем числе рекомендуется разделение на группы с дополнительным ведущим.</w:t>
            </w:r>
            <w:r/>
          </w:p>
        </w:tc>
      </w:tr>
      <w:tr>
        <w:tblPrEx/>
        <w:trPr>
          <w:trHeight w:val="119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3179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Рассадка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6804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Стулья расставлены по периметру помещения в форме круга или полукруга для свободного перемещения. Центральное пространство остается пустым для дискуссии с табличками «Да», «Нет», «Не могу определиться».</w:t>
            </w:r>
            <w:r/>
          </w:p>
        </w:tc>
      </w:tr>
      <w:tr>
        <w:tblPrEx/>
        <w:trPr>
          <w:trHeight w:val="114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3179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Подготовка помещения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6804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Просторная аудитория (мин. 30 м²), хорошая вентиляция, отсутствие лишней мебели. Таблички размещаются на стенах: «Да» </w:t>
            </w:r>
            <w:r>
              <w:rPr>
                <w:color w:val="000000"/>
              </w:rPr>
              <w:t xml:space="preserve">–</w:t>
            </w:r>
            <w:r>
              <w:rPr>
                <w:color w:val="000000"/>
              </w:rPr>
              <w:t xml:space="preserve"> слева, «Нет» </w:t>
            </w:r>
            <w:r>
              <w:rPr>
                <w:color w:val="000000"/>
              </w:rPr>
              <w:t xml:space="preserve">–</w:t>
            </w:r>
            <w:r>
              <w:rPr>
                <w:color w:val="000000"/>
              </w:rPr>
              <w:t xml:space="preserve"> справа, «Не могу определиться» </w:t>
            </w:r>
            <w:r>
              <w:rPr>
                <w:color w:val="000000"/>
              </w:rPr>
              <w:t xml:space="preserve">–</w:t>
            </w:r>
            <w:r>
              <w:rPr>
                <w:color w:val="000000"/>
              </w:rPr>
              <w:t xml:space="preserve"> в центре.</w:t>
            </w:r>
            <w:r/>
          </w:p>
        </w:tc>
      </w:tr>
      <w:tr>
        <w:tblPrEx/>
        <w:trPr>
          <w:trHeight w:val="1704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3179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Материалы и оборудование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6804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Таблички «Да», «Нет», «Не могу определиться» (формата А3 или больше). </w:t>
            </w:r>
            <w:r/>
          </w:p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 Мячик или мягкий предмет для передачи слова. </w:t>
            </w:r>
            <w:r/>
          </w:p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 Бумага и ручки для заметок ведущего. </w:t>
            </w:r>
            <w:r/>
          </w:p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 Часы для контроля времени. </w:t>
            </w:r>
            <w:r/>
          </w:p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 Раздаточные материалы (памятки, карточки, листовки).</w:t>
            </w:r>
            <w:r/>
          </w:p>
        </w:tc>
      </w:tr>
      <w:tr>
        <w:tblPrEx/>
        <w:trPr>
          <w:trHeight w:val="58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3179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Время подготовки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6804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20-30 минут до начала (расстановка стульев, размещение табличек, проверка материалов).</w:t>
            </w:r>
            <w:r/>
          </w:p>
        </w:tc>
      </w:tr>
      <w:tr>
        <w:tblPrEx/>
        <w:trPr>
          <w:trHeight w:val="113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3179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b/>
                <w:bCs/>
                <w:color w:val="000000"/>
              </w:rPr>
              <w:t xml:space="preserve">Роли и обязанности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60" w:type="dxa"/>
              <w:top w:w="60" w:type="dxa"/>
              <w:right w:w="60" w:type="dxa"/>
              <w:bottom w:w="60" w:type="dxa"/>
            </w:tcMar>
            <w:tcW w:w="6804" w:type="dxa"/>
            <w:textDirection w:val="lrTb"/>
            <w:noWrap w:val="false"/>
          </w:tcPr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Ведущий: модерирует дискуссию, следит за временем и правилами. </w:t>
            </w:r>
            <w:r/>
          </w:p>
          <w:p>
            <w:pPr>
              <w:pStyle w:val="1212"/>
              <w:jc w:val="both"/>
              <w:spacing w:before="0" w:beforeAutospacing="0" w:after="0" w:afterAutospacing="0"/>
            </w:pPr>
            <w:r>
              <w:rPr>
                <w:color w:val="000000"/>
              </w:rPr>
              <w:t xml:space="preserve"> Помощник (при необходимости): раздает материалы, фиксирует наблюдения.</w:t>
            </w:r>
            <w:r/>
          </w:p>
        </w:tc>
      </w:tr>
    </w:tbl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Примечание</w:t>
      </w:r>
      <w:r>
        <w:rPr>
          <w:b/>
          <w:bCs/>
          <w:color w:val="000000"/>
        </w:rPr>
        <w:t xml:space="preserve">:</w:t>
      </w:r>
      <w:r>
        <w:rPr>
          <w:color w:val="000000"/>
        </w:rPr>
        <w:t xml:space="preserve"> если</w:t>
      </w:r>
      <w:r>
        <w:rPr>
          <w:color w:val="000000"/>
        </w:rPr>
        <w:t xml:space="preserve"> группа превышает 25 человек, рекомендуется проводить мероприятие в два этапа или разделить участников на подгруппы с отдельными ведущими.  </w:t>
      </w:r>
      <w:r/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––––––––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1212"/>
        <w:jc w:val="both"/>
        <w:spacing w:before="0" w:beforeAutospacing="0" w:after="0" w:afterAutospacing="0"/>
      </w:pPr>
      <w:r/>
      <w:r/>
    </w:p>
    <w:p>
      <w:pPr>
        <w:pStyle w:val="1212"/>
        <w:jc w:val="center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5. </w:t>
      </w:r>
      <w:r>
        <w:rPr>
          <w:b/>
          <w:bCs/>
          <w:color w:val="262626"/>
          <w:sz w:val="28"/>
          <w:szCs w:val="28"/>
        </w:rPr>
        <w:t xml:space="preserve">Ход мероприятия</w:t>
      </w:r>
      <w:r>
        <w:rPr>
          <w:b/>
          <w:bCs/>
          <w:color w:val="262626"/>
          <w:sz w:val="28"/>
          <w:szCs w:val="28"/>
        </w:rPr>
      </w:r>
      <w:r>
        <w:rPr>
          <w:b/>
          <w:bCs/>
          <w:color w:val="262626"/>
          <w:sz w:val="28"/>
          <w:szCs w:val="28"/>
        </w:rPr>
      </w:r>
    </w:p>
    <w:p>
      <w:pPr>
        <w:pStyle w:val="1212"/>
        <w:jc w:val="center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ind w:firstLine="567"/>
        <w:jc w:val="both"/>
        <w:spacing w:before="0" w:beforeAutospacing="0" w:after="0" w:afterAutospacing="0"/>
        <w:rPr>
          <w:b/>
          <w:bCs/>
          <w:color w:val="262626"/>
        </w:rPr>
      </w:pPr>
      <w:r>
        <w:rPr>
          <w:b/>
          <w:bCs/>
          <w:color w:val="262626"/>
        </w:rPr>
        <w:t xml:space="preserve">I.</w:t>
      </w:r>
      <w:r>
        <w:rPr>
          <w:b/>
          <w:bCs/>
          <w:color w:val="262626"/>
        </w:rPr>
        <w:t xml:space="preserve"> </w:t>
      </w:r>
      <w:r>
        <w:rPr>
          <w:b/>
          <w:bCs/>
          <w:color w:val="262626"/>
        </w:rPr>
        <w:t xml:space="preserve">Подготовка  </w:t>
      </w:r>
      <w:r>
        <w:rPr>
          <w:b/>
          <w:bCs/>
          <w:color w:val="262626"/>
        </w:rPr>
      </w:r>
      <w:r>
        <w:rPr>
          <w:b/>
          <w:bCs/>
          <w:color w:val="262626"/>
        </w:rPr>
      </w:r>
    </w:p>
    <w:p>
      <w:pPr>
        <w:pStyle w:val="1212"/>
        <w:ind w:firstLine="567"/>
        <w:jc w:val="both"/>
        <w:spacing w:before="0" w:beforeAutospacing="0"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Кто может проводить мероприятие?</w:t>
      </w:r>
      <w:r/>
    </w:p>
    <w:p>
      <w:pPr>
        <w:pStyle w:val="1212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Педагог-психолог, специалист по работе с молодежью, социальный педагог, педагог дополнительного образования.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/>
      <w:r/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Каких участников привлекать?</w:t>
      </w:r>
      <w:r/>
    </w:p>
    <w:p>
      <w:pPr>
        <w:pStyle w:val="1212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Все желающие соответствующей возрастной категории.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/>
      <w:r/>
    </w:p>
    <w:p>
      <w:pPr>
        <w:pStyle w:val="1212"/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Организация пространства</w:t>
      </w:r>
      <w:r>
        <w:rPr>
          <w:color w:val="000000"/>
        </w:rPr>
        <w:t xml:space="preserve">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32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Большая аудитория с расставленными по периметру стульями в форме круга или полукруга.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32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Таблички «Да» и «Нет» на противоположных концах зала, «Не могу определиться» </w:t>
      </w:r>
      <w:r>
        <w:rPr>
          <w:color w:val="000000"/>
        </w:rPr>
        <w:t xml:space="preserve">–</w:t>
      </w:r>
      <w:r>
        <w:rPr>
          <w:color w:val="000000"/>
        </w:rPr>
        <w:t xml:space="preserve"> в центре.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  <w:rPr>
          <w:b/>
          <w:bCs/>
          <w:color w:val="262626"/>
        </w:rPr>
      </w:pPr>
      <w:r>
        <w:rPr>
          <w:b/>
          <w:bCs/>
          <w:color w:val="262626"/>
        </w:rPr>
        <w:t xml:space="preserve">         </w:t>
      </w:r>
      <w:r>
        <w:rPr>
          <w:b/>
          <w:bCs/>
          <w:color w:val="262626"/>
        </w:rPr>
        <w:t xml:space="preserve">I</w:t>
      </w:r>
      <w:r>
        <w:rPr>
          <w:b/>
          <w:bCs/>
          <w:color w:val="262626"/>
        </w:rPr>
        <w:t xml:space="preserve">I.</w:t>
      </w:r>
      <w:r>
        <w:rPr>
          <w:b/>
          <w:bCs/>
          <w:color w:val="262626"/>
        </w:rPr>
        <w:t xml:space="preserve"> Проведение  </w:t>
      </w:r>
      <w:r>
        <w:rPr>
          <w:b/>
          <w:bCs/>
          <w:color w:val="262626"/>
        </w:rPr>
      </w:r>
      <w:r>
        <w:rPr>
          <w:b/>
          <w:bCs/>
          <w:color w:val="262626"/>
        </w:rPr>
      </w:r>
    </w:p>
    <w:p>
      <w:pPr>
        <w:pStyle w:val="1212"/>
        <w:ind w:left="1080"/>
        <w:jc w:val="both"/>
        <w:spacing w:before="0" w:beforeAutospacing="0"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212"/>
        <w:jc w:val="both"/>
        <w:spacing w:before="0" w:beforeAutospacing="0" w:after="0" w:afterAutospacing="0"/>
      </w:pPr>
      <w:r>
        <w:rPr>
          <w:color w:val="262626"/>
        </w:rPr>
        <w:t xml:space="preserve">Вводная часть (15-20 минут)  </w:t>
      </w:r>
      <w:r/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Цель:</w:t>
      </w:r>
      <w:r>
        <w:rPr>
          <w:color w:val="000000"/>
        </w:rPr>
        <w:t xml:space="preserve"> Создать комфортную атмосферу, познакомить участников и настроить на обсуждение.  </w:t>
      </w:r>
      <w:r/>
    </w:p>
    <w:p>
      <w:pPr>
        <w:pStyle w:val="1212"/>
        <w:numPr>
          <w:ilvl w:val="0"/>
          <w:numId w:val="133"/>
        </w:numPr>
        <w:jc w:val="both"/>
        <w:spacing w:before="24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Приветствие (2-3 минуты)</w:t>
      </w:r>
      <w:r>
        <w:rPr>
          <w:color w:val="000000"/>
        </w:rPr>
        <w:t xml:space="preserve">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34"/>
        </w:numPr>
        <w:ind w:left="1440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Ведущий: «Здравствуйте! Сегодня мы собрались на дискуссионный клуб «Спорим?», чтобы поговорить о важных вещах </w:t>
      </w:r>
      <w:r>
        <w:rPr>
          <w:color w:val="000000"/>
        </w:rPr>
        <w:t xml:space="preserve">–</w:t>
      </w:r>
      <w:r>
        <w:rPr>
          <w:color w:val="000000"/>
        </w:rPr>
        <w:t xml:space="preserve"> рисках, связанных с наркотиками. Здесь нет правильных или неправильных ответов, важно ваше мнение. Давайте познакомимся и начнем!»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33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Айсбрейкер</w:t>
      </w:r>
      <w:r>
        <w:rPr>
          <w:b/>
          <w:bCs/>
          <w:color w:val="000000"/>
        </w:rPr>
        <w:t xml:space="preserve">: </w:t>
      </w:r>
      <w:r>
        <w:rPr>
          <w:b/>
          <w:bCs/>
          <w:color w:val="000000"/>
        </w:rPr>
        <w:t xml:space="preserve">«</w:t>
      </w:r>
      <w:r>
        <w:rPr>
          <w:b/>
          <w:bCs/>
          <w:color w:val="000000"/>
        </w:rPr>
        <w:t xml:space="preserve">Кто я?</w:t>
      </w:r>
      <w:r>
        <w:rPr>
          <w:b/>
          <w:bCs/>
          <w:color w:val="000000"/>
        </w:rPr>
        <w:t xml:space="preserve">»</w:t>
      </w:r>
      <w:r>
        <w:rPr>
          <w:b/>
          <w:bCs/>
          <w:color w:val="000000"/>
        </w:rPr>
        <w:t xml:space="preserve"> (5-7 минут)</w:t>
      </w:r>
      <w:r>
        <w:rPr>
          <w:color w:val="000000"/>
        </w:rPr>
        <w:t xml:space="preserve">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135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Описание:</w:t>
      </w:r>
      <w:r>
        <w:rPr>
          <w:color w:val="000000"/>
        </w:rPr>
        <w:t xml:space="preserve"> Каждый участник по очереди называет свое имя и одно слово, которое его характеризует (например, </w:t>
      </w:r>
      <w:r>
        <w:rPr>
          <w:color w:val="000000"/>
        </w:rPr>
        <w:t xml:space="preserve">«</w:t>
      </w:r>
      <w:r>
        <w:rPr>
          <w:color w:val="000000"/>
        </w:rPr>
        <w:t xml:space="preserve">Маша </w:t>
      </w:r>
      <w:r>
        <w:rPr>
          <w:color w:val="000000"/>
        </w:rPr>
        <w:t xml:space="preserve">–</w:t>
      </w:r>
      <w:r>
        <w:rPr>
          <w:color w:val="000000"/>
        </w:rPr>
        <w:t xml:space="preserve"> творчество</w:t>
      </w:r>
      <w:r>
        <w:rPr>
          <w:color w:val="000000"/>
        </w:rPr>
        <w:t xml:space="preserve">»</w:t>
      </w:r>
      <w:r>
        <w:rPr>
          <w:color w:val="000000"/>
        </w:rPr>
        <w:t xml:space="preserve">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135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Цель:</w:t>
      </w:r>
      <w:r>
        <w:rPr>
          <w:color w:val="000000"/>
        </w:rPr>
        <w:t xml:space="preserve"> Быстрое знакомство, снятие напряжения.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135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Ресурсы:</w:t>
      </w:r>
      <w:r>
        <w:rPr>
          <w:color w:val="000000"/>
        </w:rPr>
        <w:t xml:space="preserve"> Не требуется, проводится в кругу.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33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Упражнение для групповой динамики: </w:t>
      </w:r>
      <w:r>
        <w:rPr>
          <w:b/>
          <w:bCs/>
          <w:color w:val="000000"/>
        </w:rPr>
        <w:t xml:space="preserve">«</w:t>
      </w:r>
      <w:r>
        <w:rPr>
          <w:b/>
          <w:bCs/>
          <w:color w:val="000000"/>
        </w:rPr>
        <w:t xml:space="preserve">Общее дело</w:t>
      </w:r>
      <w:r>
        <w:rPr>
          <w:b/>
          <w:bCs/>
          <w:color w:val="000000"/>
        </w:rPr>
        <w:t xml:space="preserve">»</w:t>
      </w:r>
      <w:r>
        <w:rPr>
          <w:b/>
          <w:bCs/>
          <w:color w:val="000000"/>
        </w:rPr>
        <w:t xml:space="preserve"> (5-7 минут)</w:t>
      </w:r>
      <w:r>
        <w:rPr>
          <w:color w:val="000000"/>
        </w:rPr>
        <w:t xml:space="preserve">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136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Описание:</w:t>
      </w:r>
      <w:r>
        <w:rPr>
          <w:color w:val="000000"/>
        </w:rPr>
        <w:t xml:space="preserve"> Ведущий предлагает участникам за 1 минуту договориться и назвать одно общее увлечение или интерес (например, </w:t>
      </w:r>
      <w:r>
        <w:rPr>
          <w:color w:val="000000"/>
        </w:rPr>
        <w:t xml:space="preserve">«</w:t>
      </w:r>
      <w:r>
        <w:rPr>
          <w:color w:val="000000"/>
        </w:rPr>
        <w:t xml:space="preserve">мы все любим музыку</w:t>
      </w:r>
      <w:r>
        <w:rPr>
          <w:color w:val="000000"/>
        </w:rPr>
        <w:t xml:space="preserve">»</w:t>
      </w:r>
      <w:r>
        <w:rPr>
          <w:color w:val="000000"/>
        </w:rPr>
        <w:t xml:space="preserve">). Если группа большая, можно разделить на подгруппы по 5-7 человек.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136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Цель:</w:t>
      </w:r>
      <w:r>
        <w:rPr>
          <w:color w:val="000000"/>
        </w:rPr>
        <w:t xml:space="preserve"> Установить связь между участниками, создать ощущение команды.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136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Ресурсы:</w:t>
      </w:r>
      <w:r>
        <w:rPr>
          <w:color w:val="000000"/>
        </w:rPr>
        <w:t xml:space="preserve"> Не требуется.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33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Объяснение формата и правил (3-5 минут)</w:t>
      </w:r>
      <w:r>
        <w:rPr>
          <w:color w:val="000000"/>
        </w:rPr>
        <w:t xml:space="preserve">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137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Ведущий: «Сегодня мы будем обсуждать утверждения о наркотиках. Вы сможете выбрать позицию </w:t>
      </w:r>
      <w:r>
        <w:rPr>
          <w:color w:val="000000"/>
        </w:rPr>
        <w:t xml:space="preserve">–</w:t>
      </w:r>
      <w:r>
        <w:rPr>
          <w:color w:val="000000"/>
        </w:rPr>
        <w:t xml:space="preserve"> «Да», «Нет» или «Не могу определиться» </w:t>
      </w:r>
      <w:r>
        <w:rPr>
          <w:color w:val="000000"/>
        </w:rPr>
        <w:t xml:space="preserve">–</w:t>
      </w:r>
      <w:r>
        <w:rPr>
          <w:color w:val="000000"/>
        </w:rPr>
        <w:t xml:space="preserve"> и поделиться мнением. Главное правило </w:t>
      </w:r>
      <w:r>
        <w:rPr>
          <w:color w:val="000000"/>
        </w:rPr>
        <w:t xml:space="preserve">–</w:t>
      </w:r>
      <w:r>
        <w:rPr>
          <w:color w:val="000000"/>
        </w:rPr>
        <w:t xml:space="preserve"> уважение к чужой точке зрения. Мы не спорим и не критикуем, а слушаем. Правила: говорит только один человек</w:t>
      </w:r>
      <w:r>
        <w:rPr>
          <w:color w:val="000000"/>
        </w:rPr>
        <w:t xml:space="preserve">,</w:t>
      </w:r>
      <w:r>
        <w:rPr>
          <w:color w:val="000000"/>
        </w:rPr>
        <w:t xml:space="preserve"> используем «я-высказывания»</w:t>
      </w:r>
      <w:r>
        <w:rPr>
          <w:color w:val="000000"/>
        </w:rPr>
        <w:t xml:space="preserve">,</w:t>
      </w:r>
      <w:r>
        <w:rPr>
          <w:color w:val="000000"/>
        </w:rPr>
        <w:t xml:space="preserve"> любое мнение имеет право быт</w:t>
      </w:r>
      <w:r>
        <w:rPr>
          <w:color w:val="000000"/>
        </w:rPr>
        <w:t xml:space="preserve">ь</w:t>
      </w:r>
      <w:r>
        <w:rPr>
          <w:color w:val="000000"/>
        </w:rPr>
        <w:t xml:space="preserve">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color w:val="262626"/>
        </w:rPr>
        <w:t xml:space="preserve">Основная часть (60-90 минут)  </w:t>
      </w:r>
      <w:r/>
    </w:p>
    <w:p>
      <w:pPr>
        <w:pStyle w:val="1212"/>
        <w:numPr>
          <w:ilvl w:val="0"/>
          <w:numId w:val="138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 зачитывает утверждение.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38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Участники занимают позиции («Да», «Нет», «Не могу определиться»).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38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Обсуждение проходит по принципу «свободного микрофона»: желающий получает мяч, высказывается, возвращает мяч.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38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Обсуждение идет от «Да» к «Нет», затем к «Не могу определиться». Участники могут менять позицию.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38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На один вопрос </w:t>
      </w:r>
      <w:r>
        <w:rPr>
          <w:color w:val="000000"/>
        </w:rPr>
        <w:t xml:space="preserve">–</w:t>
      </w:r>
      <w:r>
        <w:rPr>
          <w:color w:val="000000"/>
        </w:rPr>
        <w:t xml:space="preserve"> 10-20 минут.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Перечень вопросов для обсуждения</w:t>
      </w:r>
      <w:r>
        <w:rPr>
          <w:b/>
          <w:bCs/>
          <w:color w:val="000000"/>
        </w:rPr>
      </w:r>
      <w:r>
        <w:rPr>
          <w:b/>
          <w:bCs/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/>
      <w:r/>
    </w:p>
    <w:p>
      <w:pPr>
        <w:pStyle w:val="1212"/>
        <w:jc w:val="both"/>
        <w:spacing w:before="0" w:beforeAutospacing="0" w:after="0" w:afterAutospacing="0"/>
      </w:pPr>
      <w:r>
        <w:rPr>
          <w:i/>
          <w:iCs/>
          <w:color w:val="000000"/>
        </w:rPr>
        <w:t xml:space="preserve">Вариант для обучающихся 8-11 классов школ, студентов СПО: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139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Я бы хотел изменить свой возраст (разминочный вопрос).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39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Мне нравится пробовать новые хобби или увлечения (разминочный вопрос).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39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Употребление наркотиков </w:t>
      </w:r>
      <w:r>
        <w:rPr>
          <w:color w:val="000000"/>
        </w:rPr>
        <w:t xml:space="preserve">–</w:t>
      </w:r>
      <w:r>
        <w:rPr>
          <w:color w:val="000000"/>
        </w:rPr>
        <w:t xml:space="preserve"> это личное дело каждого и не касается закона.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39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Распространение наркотиков </w:t>
      </w:r>
      <w:r>
        <w:rPr>
          <w:color w:val="000000"/>
        </w:rPr>
        <w:t xml:space="preserve">–</w:t>
      </w:r>
      <w:r>
        <w:rPr>
          <w:color w:val="000000"/>
        </w:rPr>
        <w:t xml:space="preserve"> это легкий способ заработать деньги без последствий.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39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Наркотики </w:t>
      </w:r>
      <w:r>
        <w:rPr>
          <w:color w:val="000000"/>
        </w:rPr>
        <w:t xml:space="preserve">–</w:t>
      </w:r>
      <w:r>
        <w:rPr>
          <w:color w:val="000000"/>
        </w:rPr>
        <w:t xml:space="preserve"> это не страшно, если не попадешься.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39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Наркотики не вредят здоровью, если употреблять их редко.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39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Отказаться от предложения </w:t>
      </w:r>
      <w:r>
        <w:rPr>
          <w:color w:val="000000"/>
        </w:rPr>
        <w:t xml:space="preserve">«</w:t>
      </w:r>
      <w:r>
        <w:rPr>
          <w:color w:val="000000"/>
        </w:rPr>
        <w:t xml:space="preserve">подзаработать</w:t>
      </w:r>
      <w:r>
        <w:rPr>
          <w:color w:val="000000"/>
        </w:rPr>
        <w:t xml:space="preserve">» </w:t>
      </w:r>
      <w:r>
        <w:rPr>
          <w:color w:val="000000"/>
        </w:rPr>
        <w:t xml:space="preserve">на наркотиках </w:t>
      </w:r>
      <w:r>
        <w:rPr>
          <w:color w:val="000000"/>
        </w:rPr>
        <w:t xml:space="preserve">–</w:t>
      </w:r>
      <w:r>
        <w:rPr>
          <w:color w:val="000000"/>
        </w:rPr>
        <w:t xml:space="preserve"> это глупо.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39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Тюремный срок за распространение наркотиков </w:t>
      </w:r>
      <w:r>
        <w:rPr>
          <w:color w:val="000000"/>
        </w:rPr>
        <w:t xml:space="preserve">–</w:t>
      </w:r>
      <w:r>
        <w:rPr>
          <w:color w:val="000000"/>
        </w:rPr>
        <w:t xml:space="preserve"> это редкость.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39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Здоровье важнее, чем быстрые деньги.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39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Знания о законах помогают избежать проблем с наркотиками.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i/>
          <w:iCs/>
          <w:color w:val="000000"/>
        </w:rPr>
        <w:t xml:space="preserve">Вариант для студентов ВО: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140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Я бы хотел изменить свой возраст (разминочный вопрос).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40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Мне нравится пробовать новые хобби или увлечения (разминочный вопрос).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40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Распространение наркотиков </w:t>
      </w:r>
      <w:r>
        <w:rPr>
          <w:color w:val="000000"/>
        </w:rPr>
        <w:t xml:space="preserve">–</w:t>
      </w:r>
      <w:r>
        <w:rPr>
          <w:color w:val="000000"/>
        </w:rPr>
        <w:t xml:space="preserve"> это быстрый способ заработать без последствий.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40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Уголовная ответственность за наркотики преувеличена обществом.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40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Употребление </w:t>
      </w:r>
      <w:r>
        <w:rPr>
          <w:color w:val="000000"/>
        </w:rPr>
        <w:t xml:space="preserve">«</w:t>
      </w:r>
      <w:r>
        <w:rPr>
          <w:color w:val="000000"/>
        </w:rPr>
        <w:t xml:space="preserve">легких</w:t>
      </w:r>
      <w:r>
        <w:rPr>
          <w:color w:val="000000"/>
        </w:rPr>
        <w:t xml:space="preserve">»</w:t>
      </w:r>
      <w:r>
        <w:rPr>
          <w:color w:val="000000"/>
        </w:rPr>
        <w:t xml:space="preserve"> наркотиков не разрушает здоровье.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40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Нелегальный заработок на наркотиках не влияет на будущую карьеру.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40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Законы о наркотиках слишком строгие и несправедливые.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40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Знание последствий помогает отказаться от соблазна </w:t>
      </w:r>
      <w:r>
        <w:rPr>
          <w:color w:val="000000"/>
        </w:rPr>
        <w:t xml:space="preserve">«</w:t>
      </w:r>
      <w:r>
        <w:rPr>
          <w:color w:val="000000"/>
        </w:rPr>
        <w:t xml:space="preserve">легких денег</w:t>
      </w:r>
      <w:r>
        <w:rPr>
          <w:color w:val="000000"/>
        </w:rPr>
        <w:t xml:space="preserve">»</w:t>
      </w:r>
      <w:r>
        <w:rPr>
          <w:color w:val="000000"/>
        </w:rPr>
        <w:t xml:space="preserve">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40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Распространение наркотиков </w:t>
      </w:r>
      <w:r>
        <w:rPr>
          <w:color w:val="000000"/>
        </w:rPr>
        <w:t xml:space="preserve">–</w:t>
      </w:r>
      <w:r>
        <w:rPr>
          <w:color w:val="000000"/>
        </w:rPr>
        <w:t xml:space="preserve"> это проблема только тех, кто попадается.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40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Социальная ответственность важнее личной выгоды.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i/>
          <w:iCs/>
          <w:color w:val="000000"/>
        </w:rPr>
        <w:t xml:space="preserve">Вариант для молодых специалистов (25-35 лет):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141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Я бы хотел изменить свой возраст (разминочный вопрос).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41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Мне нравится пробовать новые хобби или увлечения (разминочный вопрос).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41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Нелегальный заработок на наркотиках оправдан, если нет других вариантов.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41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Уголовное наказание за распространение наркотиков портит жизнь больше, чем само употребление.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41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Наркотики не влияют на профессиональный успех, если держать это в тайне.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41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Распространение наркотиков </w:t>
      </w:r>
      <w:r>
        <w:rPr>
          <w:color w:val="000000"/>
        </w:rPr>
        <w:t xml:space="preserve">–</w:t>
      </w:r>
      <w:r>
        <w:rPr>
          <w:color w:val="000000"/>
        </w:rPr>
        <w:t xml:space="preserve"> это личный выбор, а не общественная проблема.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41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Знание законов защищает от участия в нелегальном обороте.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Упражнение для поддержания динамики: </w:t>
      </w:r>
      <w:r>
        <w:rPr>
          <w:b/>
          <w:bCs/>
          <w:color w:val="000000"/>
        </w:rPr>
        <w:t xml:space="preserve">«</w:t>
      </w:r>
      <w:r>
        <w:rPr>
          <w:b/>
          <w:bCs/>
          <w:color w:val="000000"/>
        </w:rPr>
        <w:t xml:space="preserve">Передай мяч</w:t>
      </w:r>
      <w:r>
        <w:rPr>
          <w:b/>
          <w:bCs/>
          <w:color w:val="000000"/>
        </w:rPr>
        <w:t xml:space="preserve">»</w:t>
      </w:r>
      <w:r>
        <w:rPr>
          <w:b/>
          <w:bCs/>
          <w:color w:val="000000"/>
        </w:rPr>
        <w:t xml:space="preserve"> (опционально, 5 минут)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142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Описание:</w:t>
      </w:r>
      <w:r>
        <w:rPr>
          <w:color w:val="000000"/>
        </w:rPr>
        <w:t xml:space="preserve"> Ведущий бросает мяч случайному участнику и задает простой вопрос (например, </w:t>
      </w:r>
      <w:r>
        <w:rPr>
          <w:color w:val="000000"/>
        </w:rPr>
        <w:t xml:space="preserve">«</w:t>
      </w:r>
      <w:r>
        <w:rPr>
          <w:color w:val="000000"/>
        </w:rPr>
        <w:t xml:space="preserve">Что ты выберешь </w:t>
      </w:r>
      <w:r>
        <w:rPr>
          <w:color w:val="000000"/>
        </w:rPr>
        <w:t xml:space="preserve">–</w:t>
      </w:r>
      <w:r>
        <w:rPr>
          <w:color w:val="000000"/>
        </w:rPr>
        <w:t xml:space="preserve"> здоровье или деньги?</w:t>
      </w:r>
      <w:r>
        <w:rPr>
          <w:color w:val="000000"/>
        </w:rPr>
        <w:t xml:space="preserve">»</w:t>
      </w:r>
      <w:r>
        <w:rPr>
          <w:color w:val="000000"/>
        </w:rPr>
        <w:t xml:space="preserve">). Участник отвечает и бросает мяч другому. Повторяется 3-5 раз.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42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Цель:</w:t>
      </w:r>
      <w:r>
        <w:rPr>
          <w:color w:val="000000"/>
        </w:rPr>
        <w:t xml:space="preserve"> Разрядить обстановку, если обсуждение становится напряженным.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42"/>
        </w:numPr>
        <w:jc w:val="both"/>
        <w:spacing w:before="0" w:beforeAutospacing="0" w:after="240" w:afterAutospacing="0"/>
        <w:rPr>
          <w:color w:val="000000"/>
        </w:rPr>
      </w:pPr>
      <w:r>
        <w:rPr>
          <w:b/>
          <w:bCs/>
          <w:color w:val="000000"/>
        </w:rPr>
        <w:t xml:space="preserve">Ресурсы:</w:t>
      </w:r>
      <w:r>
        <w:rPr>
          <w:color w:val="000000"/>
        </w:rPr>
        <w:t xml:space="preserve"> Мяч.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color w:val="262626"/>
        </w:rPr>
        <w:t xml:space="preserve">Заключительная часть (20-30 минут)  </w:t>
      </w:r>
      <w:r/>
    </w:p>
    <w:p>
      <w:pPr>
        <w:pStyle w:val="1212"/>
        <w:numPr>
          <w:ilvl w:val="0"/>
          <w:numId w:val="143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Участники садятся в круг.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43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 задает вопросы для рефлексии: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144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Узнали ли вы что-то новое о законах или здоровье?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144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Изменилось ли ваше мнение о </w:t>
      </w:r>
      <w:r>
        <w:rPr>
          <w:color w:val="000000"/>
        </w:rPr>
        <w:t xml:space="preserve">«</w:t>
      </w:r>
      <w:r>
        <w:rPr>
          <w:color w:val="000000"/>
        </w:rPr>
        <w:t xml:space="preserve">легком заработке</w:t>
      </w:r>
      <w:r>
        <w:rPr>
          <w:color w:val="000000"/>
        </w:rPr>
        <w:t xml:space="preserve">»</w:t>
      </w:r>
      <w:r>
        <w:rPr>
          <w:color w:val="000000"/>
        </w:rPr>
        <w:t xml:space="preserve"> на наркотиках?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144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Помогли ли вопросы понять, почему важно знать последствия?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144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Что было самым интересным или неожиданным?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Заключительное упражнение: </w:t>
      </w:r>
      <w:r>
        <w:rPr>
          <w:b/>
          <w:bCs/>
          <w:color w:val="000000"/>
        </w:rPr>
        <w:t xml:space="preserve">«</w:t>
      </w:r>
      <w:r>
        <w:rPr>
          <w:b/>
          <w:bCs/>
          <w:color w:val="000000"/>
        </w:rPr>
        <w:t xml:space="preserve">Одно слово</w:t>
      </w:r>
      <w:r>
        <w:rPr>
          <w:b/>
          <w:bCs/>
          <w:color w:val="000000"/>
        </w:rPr>
        <w:t xml:space="preserve">»</w:t>
      </w:r>
      <w:r>
        <w:rPr>
          <w:b/>
          <w:bCs/>
          <w:color w:val="000000"/>
        </w:rPr>
        <w:t xml:space="preserve"> (5 минут)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145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Описание:</w:t>
      </w:r>
      <w:r>
        <w:rPr>
          <w:color w:val="000000"/>
        </w:rPr>
        <w:t xml:space="preserve"> Каждый участник называет одно слово, отражающее его вывод или эмоцию от мероприятия (например, </w:t>
      </w:r>
      <w:r>
        <w:rPr>
          <w:color w:val="000000"/>
        </w:rPr>
        <w:t xml:space="preserve">«</w:t>
      </w:r>
      <w:r>
        <w:rPr>
          <w:color w:val="000000"/>
        </w:rPr>
        <w:t xml:space="preserve">знания</w:t>
      </w:r>
      <w:r>
        <w:rPr>
          <w:color w:val="000000"/>
        </w:rPr>
        <w:t xml:space="preserve">»</w:t>
      </w:r>
      <w:r>
        <w:rPr>
          <w:color w:val="000000"/>
        </w:rPr>
        <w:t xml:space="preserve">, </w:t>
      </w:r>
      <w:r>
        <w:rPr>
          <w:color w:val="000000"/>
        </w:rPr>
        <w:t xml:space="preserve">«</w:t>
      </w:r>
      <w:r>
        <w:rPr>
          <w:color w:val="000000"/>
        </w:rPr>
        <w:t xml:space="preserve">ответственность</w:t>
      </w:r>
      <w:r>
        <w:rPr>
          <w:color w:val="000000"/>
        </w:rPr>
        <w:t xml:space="preserve">»</w:t>
      </w:r>
      <w:r>
        <w:rPr>
          <w:color w:val="000000"/>
        </w:rPr>
        <w:t xml:space="preserve">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45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Цель:</w:t>
      </w:r>
      <w:r>
        <w:rPr>
          <w:color w:val="000000"/>
        </w:rPr>
        <w:t xml:space="preserve"> Подвести итог, закрепить позитивный настрой.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45"/>
        </w:numPr>
        <w:jc w:val="both"/>
        <w:spacing w:before="0" w:beforeAutospacing="0" w:after="240" w:afterAutospacing="0"/>
        <w:rPr>
          <w:color w:val="000000"/>
        </w:rPr>
      </w:pPr>
      <w:r>
        <w:rPr>
          <w:b/>
          <w:bCs/>
          <w:color w:val="000000"/>
        </w:rPr>
        <w:t xml:space="preserve">Ресурсы:</w:t>
      </w:r>
      <w:r>
        <w:rPr>
          <w:color w:val="000000"/>
        </w:rPr>
        <w:t xml:space="preserve"> Не требуется.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ind w:firstLine="567"/>
        <w:jc w:val="both"/>
        <w:spacing w:before="0" w:beforeAutospacing="0" w:after="0" w:afterAutospacing="0"/>
        <w:rPr>
          <w:b/>
          <w:bCs/>
        </w:rPr>
      </w:pPr>
      <w:r>
        <w:rPr>
          <w:b/>
          <w:bCs/>
          <w:color w:val="262626"/>
        </w:rPr>
        <w:t xml:space="preserve">III. Анализ результатов  </w:t>
      </w:r>
      <w:r>
        <w:rPr>
          <w:b/>
          <w:bCs/>
        </w:rPr>
      </w:r>
      <w:r>
        <w:rPr>
          <w:b/>
          <w:bCs/>
        </w:rPr>
      </w:r>
    </w:p>
    <w:p>
      <w:pPr>
        <w:pStyle w:val="1212"/>
        <w:numPr>
          <w:ilvl w:val="0"/>
          <w:numId w:val="146"/>
        </w:numPr>
        <w:jc w:val="both"/>
        <w:spacing w:before="240" w:beforeAutospacing="0" w:after="0" w:afterAutospacing="0"/>
        <w:rPr>
          <w:color w:val="000000"/>
        </w:rPr>
      </w:pPr>
      <w:r>
        <w:rPr>
          <w:color w:val="000000"/>
        </w:rPr>
        <w:t xml:space="preserve">Ведущий фиксирует, какие вопросы вызвали больше обсуждений.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46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Отмечает изменение позиций участников и их реакцию на правовые/медицинские факты.  </w:t>
      </w:r>
      <w:r>
        <w:rPr>
          <w:color w:val="000000"/>
        </w:rPr>
      </w:r>
      <w:r>
        <w:rPr>
          <w:color w:val="000000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––––––––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1212"/>
        <w:jc w:val="both"/>
        <w:spacing w:before="0" w:beforeAutospacing="0" w:after="0" w:afterAutospacing="0"/>
      </w:pPr>
      <w:r/>
      <w:r/>
    </w:p>
    <w:p>
      <w:pPr>
        <w:pStyle w:val="1212"/>
        <w:jc w:val="center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6.</w:t>
      </w:r>
      <w:r>
        <w:rPr>
          <w:b/>
          <w:bCs/>
          <w:color w:val="262626"/>
          <w:sz w:val="28"/>
          <w:szCs w:val="28"/>
        </w:rPr>
        <w:t xml:space="preserve"> </w:t>
      </w:r>
      <w:r>
        <w:rPr>
          <w:b/>
          <w:bCs/>
          <w:color w:val="262626"/>
          <w:sz w:val="28"/>
          <w:szCs w:val="28"/>
        </w:rPr>
        <w:t xml:space="preserve">Методические рекомендации для ведущих</w:t>
      </w:r>
      <w:r>
        <w:rPr>
          <w:b/>
          <w:bCs/>
          <w:color w:val="262626"/>
          <w:sz w:val="28"/>
          <w:szCs w:val="28"/>
        </w:rPr>
      </w:r>
      <w:r>
        <w:rPr>
          <w:b/>
          <w:bCs/>
          <w:color w:val="262626"/>
          <w:sz w:val="28"/>
          <w:szCs w:val="28"/>
        </w:rPr>
      </w:r>
    </w:p>
    <w:p>
      <w:pPr>
        <w:pStyle w:val="1212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Подготовка к мероприятию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147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Изучите актуальные данные о правовых последствиях (ст. 228, 228.1 УК РФ).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47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Подготовьте краткие факты о медицинских рисках на основе данных Минздрава РФ.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47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Ознакомьтесь с примерами реальных дел о распространении наркотиков в регионе (анонимно).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47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Адаптируйте вопросы под группу, если нужно.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47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Подготовьте бумагу и ручки для заметок.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Проведение мероприятия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148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Соблюдайте нейтральный тон, избегая запугивания.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48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При обсуждении </w:t>
      </w:r>
      <w:r>
        <w:rPr>
          <w:color w:val="000000"/>
        </w:rPr>
        <w:t xml:space="preserve">«</w:t>
      </w:r>
      <w:r>
        <w:rPr>
          <w:color w:val="000000"/>
        </w:rPr>
        <w:t xml:space="preserve">легкого заработка</w:t>
      </w:r>
      <w:r>
        <w:rPr>
          <w:color w:val="000000"/>
        </w:rPr>
        <w:t xml:space="preserve">»</w:t>
      </w:r>
      <w:r>
        <w:rPr>
          <w:color w:val="000000"/>
        </w:rPr>
        <w:t xml:space="preserve"> приводите анонимные примеры из практики.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48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Поддерживайте фокус на осведомленности, а не на осуждении.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48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Включайте малоактивных участников через открытые вопросы.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48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Подчеркивайте ценность знаний и выбора.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Оценка эффективности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149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Отмечайте, какие вопросы вызвали интерес (о законах или здоровье).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49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Анализируйте, как участники реагируют на факты о последствиях.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49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Планируйте дальнейшее просвещение с учетом пробелов в знаниях.  </w:t>
      </w:r>
      <w:r>
        <w:rPr>
          <w:color w:val="000000"/>
        </w:rPr>
      </w:r>
      <w:r>
        <w:rPr>
          <w:color w:val="000000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––––––––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1212"/>
        <w:jc w:val="both"/>
        <w:spacing w:before="0" w:beforeAutospacing="0" w:after="0" w:afterAutospacing="0"/>
      </w:pPr>
      <w:r/>
      <w:r/>
    </w:p>
    <w:p>
      <w:pPr>
        <w:pStyle w:val="1212"/>
        <w:jc w:val="center"/>
        <w:spacing w:before="0" w:beforeAutospacing="0" w:after="0" w:afterAutospacing="0"/>
        <w:rPr>
          <w:b/>
          <w:bCs/>
          <w:color w:val="262626"/>
          <w:sz w:val="28"/>
          <w:szCs w:val="28"/>
        </w:rPr>
      </w:pPr>
      <w:r>
        <w:rPr>
          <w:b/>
          <w:bCs/>
          <w:color w:val="262626"/>
          <w:sz w:val="28"/>
          <w:szCs w:val="28"/>
        </w:rPr>
        <w:t xml:space="preserve">7. </w:t>
      </w:r>
      <w:r>
        <w:rPr>
          <w:b/>
          <w:bCs/>
          <w:color w:val="262626"/>
          <w:sz w:val="28"/>
          <w:szCs w:val="28"/>
        </w:rPr>
        <w:t xml:space="preserve">Информационные материалы</w:t>
      </w:r>
      <w:r>
        <w:rPr>
          <w:b/>
          <w:bCs/>
          <w:color w:val="262626"/>
          <w:sz w:val="28"/>
          <w:szCs w:val="28"/>
        </w:rPr>
      </w:r>
      <w:r>
        <w:rPr>
          <w:b/>
          <w:bCs/>
          <w:color w:val="262626"/>
          <w:sz w:val="28"/>
          <w:szCs w:val="28"/>
        </w:rPr>
      </w:r>
    </w:p>
    <w:p>
      <w:pPr>
        <w:pStyle w:val="1212"/>
        <w:jc w:val="center"/>
        <w:spacing w:before="0" w:beforeAutospacing="0" w:after="0" w:afterAutospacing="0"/>
      </w:pPr>
      <w:r/>
      <w:r/>
    </w:p>
    <w:p>
      <w:pPr>
        <w:pStyle w:val="1212"/>
        <w:jc w:val="both"/>
        <w:spacing w:before="0" w:beforeAutospacing="0" w:after="0" w:afterAutospacing="0"/>
        <w:rPr>
          <w:b/>
          <w:bCs/>
        </w:rPr>
      </w:pPr>
      <w:r>
        <w:rPr>
          <w:b/>
          <w:bCs/>
          <w:color w:val="262626"/>
        </w:rPr>
        <w:t xml:space="preserve">1. Памятка </w:t>
      </w:r>
      <w:r>
        <w:rPr>
          <w:b/>
          <w:bCs/>
          <w:color w:val="262626"/>
        </w:rPr>
        <w:t xml:space="preserve">«</w:t>
      </w:r>
      <w:r>
        <w:rPr>
          <w:b/>
          <w:bCs/>
          <w:color w:val="262626"/>
        </w:rPr>
        <w:t xml:space="preserve">Правовые последствия: что грозит за употребление и распространение</w:t>
      </w:r>
      <w:r>
        <w:rPr>
          <w:b/>
          <w:bCs/>
          <w:color w:val="262626"/>
        </w:rPr>
        <w:t xml:space="preserve">»</w:t>
      </w:r>
      <w:r>
        <w:rPr>
          <w:b/>
          <w:bCs/>
          <w:color w:val="262626"/>
        </w:rPr>
        <w:t xml:space="preserve">  </w:t>
      </w:r>
      <w:r>
        <w:rPr>
          <w:b/>
          <w:bCs/>
        </w:rPr>
      </w:r>
      <w:r>
        <w:rPr>
          <w:b/>
          <w:bCs/>
        </w:rPr>
      </w:r>
    </w:p>
    <w:p>
      <w:pPr>
        <w:pStyle w:val="1212"/>
        <w:jc w:val="both"/>
        <w:spacing w:before="0" w:beforeAutospacing="0" w:after="0" w:afterAutospacing="0"/>
      </w:pPr>
      <w:r>
        <w:rPr>
          <w:color w:val="000000"/>
        </w:rPr>
        <w:t xml:space="preserve">Текст:  </w:t>
      </w:r>
      <w:r/>
    </w:p>
    <w:p>
      <w:pPr>
        <w:pStyle w:val="1212"/>
        <w:numPr>
          <w:ilvl w:val="0"/>
          <w:numId w:val="150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Хранение для личного использования:</w:t>
      </w:r>
      <w:r>
        <w:rPr>
          <w:color w:val="000000"/>
        </w:rPr>
        <w:t xml:space="preserve"> По ст. 228 ч. 1 УК РФ </w:t>
      </w:r>
      <w:r>
        <w:rPr>
          <w:color w:val="000000"/>
        </w:rPr>
        <w:t xml:space="preserve">–</w:t>
      </w:r>
      <w:r>
        <w:rPr>
          <w:color w:val="000000"/>
        </w:rPr>
        <w:t xml:space="preserve"> штраф до 40 тыс. рублей, обязательные работы до 480 часов, ограничение свободы до 3 лет или лишение свободы до 5 лет.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50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Распространение:</w:t>
      </w:r>
      <w:r>
        <w:rPr>
          <w:color w:val="000000"/>
        </w:rPr>
        <w:t xml:space="preserve"> По ст. 228.1 УК РФ </w:t>
      </w:r>
      <w:r>
        <w:rPr>
          <w:color w:val="000000"/>
        </w:rPr>
        <w:t xml:space="preserve">–</w:t>
      </w:r>
      <w:r>
        <w:rPr>
          <w:color w:val="000000"/>
        </w:rPr>
        <w:t xml:space="preserve"> лишение свободы от 7 до 15 лет (ч. 1) или от 10 до 20 лет (ч. 2) в зависимости от объема и обстоятельств.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50"/>
        </w:numPr>
        <w:jc w:val="both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</w:rPr>
        <w:t xml:space="preserve">Дополнительно:</w:t>
      </w:r>
      <w:r>
        <w:rPr>
          <w:color w:val="000000"/>
        </w:rPr>
        <w:t xml:space="preserve"> Возможна конфискация имущества, запрет на определенные профессии, судимость.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i/>
          <w:iCs/>
          <w:color w:val="000000"/>
        </w:rPr>
        <w:t xml:space="preserve">Знание закона </w:t>
      </w:r>
      <w:r>
        <w:rPr>
          <w:i/>
          <w:iCs/>
          <w:color w:val="000000"/>
        </w:rPr>
        <w:t xml:space="preserve">–</w:t>
      </w:r>
      <w:r>
        <w:rPr>
          <w:i/>
          <w:iCs/>
          <w:color w:val="000000"/>
        </w:rPr>
        <w:t xml:space="preserve"> твой щит от проблем!</w:t>
      </w:r>
      <w:r>
        <w:rPr>
          <w:color w:val="000000"/>
        </w:rPr>
        <w:t xml:space="preserve"> </w:t>
      </w:r>
      <w:r/>
    </w:p>
    <w:p>
      <w:pPr>
        <w:pStyle w:val="1212"/>
        <w:jc w:val="both"/>
        <w:spacing w:before="0" w:beforeAutospacing="0" w:after="0" w:afterAutospacing="0"/>
      </w:pPr>
      <w:r>
        <w:rPr>
          <w:color w:val="000000"/>
        </w:rPr>
        <w:t xml:space="preserve"> </w:t>
      </w:r>
      <w:r/>
    </w:p>
    <w:p>
      <w:pPr>
        <w:pStyle w:val="1212"/>
        <w:jc w:val="both"/>
        <w:spacing w:before="0" w:beforeAutospacing="0" w:after="0" w:afterAutospacing="0"/>
        <w:rPr>
          <w:b/>
          <w:bCs/>
        </w:rPr>
      </w:pPr>
      <w:r>
        <w:rPr>
          <w:b/>
          <w:bCs/>
          <w:color w:val="262626"/>
        </w:rPr>
        <w:t xml:space="preserve">2. Карточки с фактами: </w:t>
      </w:r>
      <w:r>
        <w:rPr>
          <w:b/>
          <w:bCs/>
          <w:color w:val="262626"/>
        </w:rPr>
        <w:t xml:space="preserve">«</w:t>
      </w:r>
      <w:r>
        <w:rPr>
          <w:b/>
          <w:bCs/>
          <w:color w:val="262626"/>
        </w:rPr>
        <w:t xml:space="preserve">Что наркотики делают с твоим телом</w:t>
      </w:r>
      <w:r>
        <w:rPr>
          <w:b/>
          <w:bCs/>
          <w:color w:val="262626"/>
        </w:rPr>
        <w:t xml:space="preserve">»</w:t>
      </w:r>
      <w:r>
        <w:rPr>
          <w:b/>
          <w:bCs/>
          <w:color w:val="262626"/>
        </w:rPr>
        <w:t xml:space="preserve">  </w:t>
      </w:r>
      <w:r>
        <w:rPr>
          <w:b/>
          <w:bCs/>
        </w:rPr>
      </w:r>
      <w:r>
        <w:rPr>
          <w:b/>
          <w:bCs/>
        </w:rPr>
      </w:r>
    </w:p>
    <w:p>
      <w:pPr>
        <w:pStyle w:val="1212"/>
        <w:jc w:val="both"/>
        <w:spacing w:before="0" w:beforeAutospacing="0" w:after="0" w:afterAutospacing="0"/>
      </w:pPr>
      <w:r>
        <w:rPr>
          <w:color w:val="000000"/>
        </w:rPr>
        <w:t xml:space="preserve">Текст (примеры для раздачи):  </w:t>
      </w:r>
      <w:r/>
    </w:p>
    <w:p>
      <w:pPr>
        <w:pStyle w:val="1212"/>
        <w:numPr>
          <w:ilvl w:val="0"/>
          <w:numId w:val="151"/>
        </w:numPr>
        <w:jc w:val="both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Марихуана:</w:t>
      </w:r>
      <w:r>
        <w:rPr>
          <w:color w:val="000000"/>
        </w:rPr>
        <w:t xml:space="preserve"> Ухудшает память и координацию (данные Минздрава РФ).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51"/>
        </w:numPr>
        <w:jc w:val="both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Синтетические наркотики:</w:t>
      </w:r>
      <w:r>
        <w:rPr>
          <w:color w:val="000000"/>
        </w:rPr>
        <w:t xml:space="preserve"> Разрушают сердце и нервную систему, вызывают психозы (НИИ наркологии).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51"/>
        </w:numPr>
        <w:jc w:val="both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Опиоиды:</w:t>
      </w:r>
      <w:r>
        <w:rPr>
          <w:color w:val="000000"/>
        </w:rPr>
        <w:t xml:space="preserve"> Могут привести к остановке дыхания (Роспотребнадзор).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Даже редкое употребление </w:t>
      </w:r>
      <w:r>
        <w:rPr>
          <w:i/>
          <w:iCs/>
          <w:color w:val="000000"/>
        </w:rPr>
        <w:t xml:space="preserve">–</w:t>
      </w:r>
      <w:r>
        <w:rPr>
          <w:i/>
          <w:iCs/>
          <w:color w:val="000000"/>
        </w:rPr>
        <w:t xml:space="preserve"> это риск!</w:t>
      </w:r>
      <w:r>
        <w:rPr>
          <w:color w:val="000000"/>
        </w:rPr>
        <w:t xml:space="preserve">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/>
      <w:r/>
    </w:p>
    <w:p>
      <w:pPr>
        <w:pStyle w:val="1212"/>
        <w:jc w:val="both"/>
        <w:spacing w:before="0" w:beforeAutospacing="0" w:after="0" w:afterAutospacing="0"/>
        <w:rPr>
          <w:b/>
          <w:bCs/>
        </w:rPr>
      </w:pPr>
      <w:r>
        <w:rPr>
          <w:b/>
          <w:bCs/>
          <w:color w:val="262626"/>
        </w:rPr>
        <w:t xml:space="preserve">3. Листовка </w:t>
      </w:r>
      <w:r>
        <w:rPr>
          <w:b/>
          <w:bCs/>
          <w:color w:val="262626"/>
        </w:rPr>
        <w:t xml:space="preserve">«</w:t>
      </w:r>
      <w:r>
        <w:rPr>
          <w:b/>
          <w:bCs/>
          <w:color w:val="262626"/>
        </w:rPr>
        <w:t xml:space="preserve">Мифы о легком заработке: правда и последствия</w:t>
      </w:r>
      <w:r>
        <w:rPr>
          <w:b/>
          <w:bCs/>
          <w:color w:val="262626"/>
        </w:rPr>
        <w:t xml:space="preserve">»</w:t>
      </w:r>
      <w:r>
        <w:rPr>
          <w:b/>
          <w:bCs/>
          <w:color w:val="262626"/>
        </w:rPr>
        <w:t xml:space="preserve">  </w:t>
      </w:r>
      <w:r>
        <w:rPr>
          <w:b/>
          <w:bCs/>
        </w:rPr>
      </w:r>
      <w:r>
        <w:rPr>
          <w:b/>
          <w:bCs/>
        </w:rPr>
      </w:r>
    </w:p>
    <w:p>
      <w:pPr>
        <w:pStyle w:val="1212"/>
        <w:jc w:val="both"/>
        <w:spacing w:before="0" w:beforeAutospacing="0" w:after="0" w:afterAutospacing="0"/>
      </w:pPr>
      <w:r>
        <w:rPr>
          <w:color w:val="000000"/>
        </w:rPr>
        <w:t xml:space="preserve">Текст:  </w:t>
      </w:r>
      <w:r/>
    </w:p>
    <w:p>
      <w:pPr>
        <w:pStyle w:val="1212"/>
        <w:numPr>
          <w:ilvl w:val="0"/>
          <w:numId w:val="152"/>
        </w:numPr>
        <w:jc w:val="both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Миф:</w:t>
      </w:r>
      <w:r>
        <w:rPr>
          <w:color w:val="000000"/>
        </w:rPr>
        <w:t xml:space="preserve"> </w:t>
      </w:r>
      <w:r>
        <w:rPr>
          <w:color w:val="000000"/>
        </w:rPr>
        <w:t xml:space="preserve">«</w:t>
      </w:r>
      <w:r>
        <w:rPr>
          <w:color w:val="000000"/>
        </w:rPr>
        <w:t xml:space="preserve">Распространять наркотики </w:t>
      </w:r>
      <w:r>
        <w:rPr>
          <w:color w:val="000000"/>
        </w:rPr>
        <w:t xml:space="preserve">–</w:t>
      </w:r>
      <w:r>
        <w:rPr>
          <w:color w:val="000000"/>
        </w:rPr>
        <w:t xml:space="preserve"> это быстро и безопасно</w:t>
      </w:r>
      <w:r>
        <w:rPr>
          <w:color w:val="000000"/>
        </w:rPr>
        <w:t xml:space="preserve">»</w:t>
      </w:r>
      <w:r>
        <w:rPr>
          <w:color w:val="000000"/>
        </w:rPr>
        <w:t xml:space="preserve">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52"/>
        </w:numPr>
        <w:jc w:val="both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Правда:</w:t>
      </w:r>
      <w:r>
        <w:rPr>
          <w:color w:val="000000"/>
        </w:rPr>
        <w:t xml:space="preserve"> За это грозит от 7 до 20 лет тюрьмы (ст. 228.1 УК РФ).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52"/>
        </w:numPr>
        <w:jc w:val="both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Миф:</w:t>
      </w:r>
      <w:r>
        <w:rPr>
          <w:color w:val="000000"/>
        </w:rPr>
        <w:t xml:space="preserve"> </w:t>
      </w:r>
      <w:r>
        <w:rPr>
          <w:color w:val="000000"/>
        </w:rPr>
        <w:t xml:space="preserve">«</w:t>
      </w:r>
      <w:r>
        <w:rPr>
          <w:color w:val="000000"/>
        </w:rPr>
        <w:t xml:space="preserve">Меня не поймают</w:t>
      </w:r>
      <w:r>
        <w:rPr>
          <w:color w:val="000000"/>
        </w:rPr>
        <w:t xml:space="preserve">»</w:t>
      </w:r>
      <w:r>
        <w:rPr>
          <w:color w:val="000000"/>
        </w:rPr>
        <w:t xml:space="preserve">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52"/>
        </w:numPr>
        <w:jc w:val="both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Правда:</w:t>
      </w:r>
      <w:r>
        <w:rPr>
          <w:color w:val="000000"/>
        </w:rPr>
        <w:t xml:space="preserve"> Современные технологии и полиция работают эффективно.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52"/>
        </w:numPr>
        <w:jc w:val="both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Миф:</w:t>
      </w:r>
      <w:r>
        <w:rPr>
          <w:color w:val="000000"/>
        </w:rPr>
        <w:t xml:space="preserve"> </w:t>
      </w:r>
      <w:r>
        <w:rPr>
          <w:color w:val="000000"/>
        </w:rPr>
        <w:t xml:space="preserve">«</w:t>
      </w:r>
      <w:r>
        <w:rPr>
          <w:color w:val="000000"/>
        </w:rPr>
        <w:t xml:space="preserve">Деньги решают все</w:t>
      </w:r>
      <w:r>
        <w:rPr>
          <w:color w:val="000000"/>
        </w:rPr>
        <w:t xml:space="preserve">»</w:t>
      </w:r>
      <w:r>
        <w:rPr>
          <w:color w:val="000000"/>
        </w:rPr>
        <w:t xml:space="preserve">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52"/>
        </w:numPr>
        <w:jc w:val="both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Правда:</w:t>
      </w:r>
      <w:r>
        <w:rPr>
          <w:color w:val="000000"/>
        </w:rPr>
        <w:t xml:space="preserve"> Судимость закроет нормальную работу и будущее.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Легкие деньги </w:t>
      </w:r>
      <w:r>
        <w:rPr>
          <w:i/>
          <w:iCs/>
          <w:color w:val="000000"/>
        </w:rPr>
        <w:t xml:space="preserve">–</w:t>
      </w:r>
      <w:r>
        <w:rPr>
          <w:i/>
          <w:iCs/>
          <w:color w:val="000000"/>
        </w:rPr>
        <w:t xml:space="preserve"> тяжелая жизнь!</w:t>
      </w:r>
      <w:r>
        <w:rPr>
          <w:color w:val="000000"/>
        </w:rPr>
        <w:t xml:space="preserve">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/>
      <w:r/>
    </w:p>
    <w:p>
      <w:pPr>
        <w:pStyle w:val="1212"/>
        <w:jc w:val="both"/>
        <w:spacing w:before="0" w:beforeAutospacing="0" w:after="0" w:afterAutospacing="0"/>
      </w:pPr>
      <w:r>
        <w:rPr>
          <w:b/>
          <w:bCs/>
          <w:color w:val="000000"/>
        </w:rPr>
        <w:t xml:space="preserve">Принципы дизайна: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153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Яркий, современный стиль для молодежи.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53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Простой язык, без сложных терминов.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53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Позитивный посыл: знание защищает.  </w:t>
      </w:r>
      <w:r>
        <w:rPr>
          <w:color w:val="000000"/>
        </w:rPr>
      </w:r>
      <w:r>
        <w:rPr>
          <w:color w:val="000000"/>
        </w:rPr>
      </w:r>
    </w:p>
    <w:p>
      <w:pPr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t xml:space="preserve">––––––––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Style w:val="1212"/>
        <w:jc w:val="both"/>
        <w:spacing w:before="0" w:beforeAutospacing="0" w:after="0" w:afterAutospacing="0"/>
      </w:pPr>
      <w:r/>
      <w:r/>
    </w:p>
    <w:p>
      <w:pPr>
        <w:pStyle w:val="1212"/>
        <w:numPr>
          <w:ilvl w:val="0"/>
          <w:numId w:val="141"/>
        </w:numPr>
        <w:jc w:val="center"/>
        <w:spacing w:before="0" w:beforeAutospacing="0" w:after="0" w:afterAutospacing="0"/>
        <w:rPr>
          <w:b/>
          <w:bCs/>
        </w:rPr>
      </w:pPr>
      <w:r>
        <w:rPr>
          <w:b/>
          <w:bCs/>
          <w:color w:val="262626"/>
          <w:sz w:val="28"/>
          <w:szCs w:val="28"/>
        </w:rPr>
        <w:t xml:space="preserve">Приложения</w:t>
      </w:r>
      <w:r>
        <w:rPr>
          <w:b/>
          <w:bCs/>
        </w:rPr>
      </w:r>
      <w:r>
        <w:rPr>
          <w:b/>
          <w:bCs/>
        </w:rPr>
      </w:r>
    </w:p>
    <w:p>
      <w:pPr>
        <w:pStyle w:val="1212"/>
        <w:ind w:left="720"/>
        <w:spacing w:before="0" w:beforeAutospacing="0" w:after="0" w:afterAutospacing="0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color w:val="262626"/>
        </w:rPr>
        <w:t xml:space="preserve">Приложение 1:</w:t>
      </w:r>
      <w:r>
        <w:rPr>
          <w:color w:val="262626"/>
        </w:rPr>
        <w:t xml:space="preserve"> Расширенный перечень вопросов  </w:t>
      </w:r>
      <w:r/>
    </w:p>
    <w:p>
      <w:pPr>
        <w:pStyle w:val="1212"/>
        <w:jc w:val="both"/>
        <w:spacing w:before="0" w:beforeAutospacing="0" w:after="0" w:afterAutospacing="0"/>
      </w:pPr>
      <w:r>
        <w:rPr>
          <w:i/>
          <w:iCs/>
          <w:color w:val="000000"/>
        </w:rPr>
        <w:t xml:space="preserve">Дополнительные вопросы для адаптации:</w:t>
      </w:r>
      <w:r>
        <w:rPr>
          <w:color w:val="000000"/>
        </w:rPr>
        <w:t xml:space="preserve">  </w:t>
      </w:r>
      <w:r/>
    </w:p>
    <w:p>
      <w:pPr>
        <w:pStyle w:val="1212"/>
        <w:numPr>
          <w:ilvl w:val="0"/>
          <w:numId w:val="154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Подростки: </w:t>
      </w:r>
      <w:r>
        <w:rPr>
          <w:color w:val="000000"/>
        </w:rPr>
        <w:t xml:space="preserve">«</w:t>
      </w:r>
      <w:r>
        <w:rPr>
          <w:color w:val="000000"/>
        </w:rPr>
        <w:t xml:space="preserve">Наркотики помогают расслабиться и не вредят</w:t>
      </w:r>
      <w:r>
        <w:rPr>
          <w:color w:val="000000"/>
        </w:rPr>
        <w:t xml:space="preserve">»</w:t>
      </w:r>
      <w:r>
        <w:rPr>
          <w:color w:val="000000"/>
        </w:rPr>
        <w:t xml:space="preserve">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54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Студенты: </w:t>
      </w:r>
      <w:r>
        <w:rPr>
          <w:color w:val="000000"/>
        </w:rPr>
        <w:t xml:space="preserve">«</w:t>
      </w:r>
      <w:r>
        <w:rPr>
          <w:color w:val="000000"/>
        </w:rPr>
        <w:t xml:space="preserve">Наказание за наркотики зависит от связей</w:t>
      </w:r>
      <w:r>
        <w:rPr>
          <w:color w:val="000000"/>
        </w:rPr>
        <w:t xml:space="preserve">»</w:t>
      </w:r>
      <w:r>
        <w:rPr>
          <w:color w:val="000000"/>
        </w:rPr>
        <w:t xml:space="preserve">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54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Специалисты: </w:t>
      </w:r>
      <w:r>
        <w:rPr>
          <w:color w:val="000000"/>
        </w:rPr>
        <w:t xml:space="preserve">«</w:t>
      </w:r>
      <w:r>
        <w:rPr>
          <w:color w:val="000000"/>
        </w:rPr>
        <w:t xml:space="preserve">Употребление коллег </w:t>
      </w:r>
      <w:r>
        <w:rPr>
          <w:color w:val="000000"/>
        </w:rPr>
        <w:t xml:space="preserve">–</w:t>
      </w:r>
      <w:r>
        <w:rPr>
          <w:color w:val="000000"/>
        </w:rPr>
        <w:t xml:space="preserve"> не мое дело</w:t>
      </w:r>
      <w:r>
        <w:rPr>
          <w:color w:val="000000"/>
        </w:rPr>
        <w:t xml:space="preserve">»</w:t>
      </w:r>
      <w:r>
        <w:rPr>
          <w:color w:val="000000"/>
        </w:rPr>
        <w:t xml:space="preserve">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color w:val="262626"/>
        </w:rPr>
        <w:t xml:space="preserve">Приложение 2:</w:t>
      </w:r>
      <w:r>
        <w:rPr>
          <w:color w:val="262626"/>
        </w:rPr>
        <w:t xml:space="preserve"> Рекомендации по работе с результатами дискуссии  </w:t>
      </w:r>
      <w:r/>
    </w:p>
    <w:p>
      <w:pPr>
        <w:pStyle w:val="1212"/>
        <w:numPr>
          <w:ilvl w:val="0"/>
          <w:numId w:val="155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Анализируйте, какие мифы популярны в группе.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55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Планируйте лекции или беседы по выявленным пробелам.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55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Передавайте данные о настроениях в группе (анонимно) специалистам для профилактики.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color w:val="262626"/>
        </w:rPr>
        <w:t xml:space="preserve">Приложение 3:</w:t>
      </w:r>
      <w:r>
        <w:rPr>
          <w:color w:val="262626"/>
        </w:rPr>
        <w:t xml:space="preserve"> Ответы на часто задаваемые вопросы  </w:t>
      </w:r>
      <w:r/>
    </w:p>
    <w:p>
      <w:pPr>
        <w:pStyle w:val="1212"/>
        <w:numPr>
          <w:ilvl w:val="0"/>
          <w:numId w:val="156"/>
        </w:numPr>
        <w:jc w:val="both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Вредят ли </w:t>
      </w:r>
      <w:r>
        <w:rPr>
          <w:i/>
          <w:iCs/>
          <w:color w:val="000000"/>
        </w:rPr>
        <w:t xml:space="preserve">«</w:t>
      </w:r>
      <w:r>
        <w:rPr>
          <w:i/>
          <w:iCs/>
          <w:color w:val="000000"/>
        </w:rPr>
        <w:t xml:space="preserve">легкие</w:t>
      </w:r>
      <w:r>
        <w:rPr>
          <w:i/>
          <w:iCs/>
          <w:color w:val="000000"/>
        </w:rPr>
        <w:t xml:space="preserve">»</w:t>
      </w:r>
      <w:r>
        <w:rPr>
          <w:i/>
          <w:iCs/>
          <w:color w:val="000000"/>
        </w:rPr>
        <w:t xml:space="preserve"> наркотики?</w:t>
      </w:r>
      <w:r>
        <w:rPr>
          <w:color w:val="000000"/>
        </w:rPr>
        <w:t xml:space="preserve"> Да, даже редкое употребление влияет на мозг и здоровье (Минздрав РФ).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56"/>
        </w:numPr>
        <w:jc w:val="both"/>
        <w:spacing w:before="0" w:beforeAutospacing="0" w:after="0" w:afterAutospacing="0"/>
        <w:rPr>
          <w:color w:val="000000"/>
        </w:rPr>
      </w:pPr>
      <w:r>
        <w:rPr>
          <w:i/>
          <w:iCs/>
          <w:color w:val="000000"/>
        </w:rPr>
        <w:t xml:space="preserve">Что будет за одну </w:t>
      </w:r>
      <w:r>
        <w:rPr>
          <w:i/>
          <w:iCs/>
          <w:color w:val="000000"/>
        </w:rPr>
        <w:t xml:space="preserve">«</w:t>
      </w:r>
      <w:r>
        <w:rPr>
          <w:i/>
          <w:iCs/>
          <w:color w:val="000000"/>
        </w:rPr>
        <w:t xml:space="preserve">закладку</w:t>
      </w:r>
      <w:r>
        <w:rPr>
          <w:i/>
          <w:iCs/>
          <w:color w:val="000000"/>
        </w:rPr>
        <w:t xml:space="preserve">»</w:t>
      </w:r>
      <w:r>
        <w:rPr>
          <w:i/>
          <w:iCs/>
          <w:color w:val="000000"/>
        </w:rPr>
        <w:t xml:space="preserve">?</w:t>
      </w:r>
      <w:r>
        <w:rPr>
          <w:color w:val="000000"/>
        </w:rPr>
        <w:t xml:space="preserve"> От 7 до 15 лет тюрьмы (ст. 228.1 ч. 1 УК РФ).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56"/>
        </w:numPr>
        <w:jc w:val="both"/>
        <w:spacing w:before="0" w:beforeAutospacing="0" w:after="240" w:afterAutospacing="0"/>
        <w:rPr>
          <w:color w:val="000000"/>
        </w:rPr>
      </w:pPr>
      <w:r>
        <w:rPr>
          <w:i/>
          <w:iCs/>
          <w:color w:val="000000"/>
        </w:rPr>
        <w:t xml:space="preserve">Можно ли избежать наказания?</w:t>
      </w:r>
      <w:r>
        <w:rPr>
          <w:color w:val="000000"/>
        </w:rPr>
        <w:t xml:space="preserve"> Нет, закон применяется ко всем.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color w:val="262626"/>
        </w:rPr>
        <w:t xml:space="preserve">Приложение 4:</w:t>
      </w:r>
      <w:r>
        <w:rPr>
          <w:color w:val="262626"/>
        </w:rPr>
        <w:t xml:space="preserve"> Рекомендации по дальнейшей работе  </w:t>
      </w:r>
      <w:r/>
    </w:p>
    <w:p>
      <w:pPr>
        <w:pStyle w:val="1212"/>
        <w:numPr>
          <w:ilvl w:val="0"/>
          <w:numId w:val="157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Организуйте встречи с юристами или врачами.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57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Проведите викторины на знание законов и фактов.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57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Создайте чат поддержки с полезной информацией.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color w:val="262626"/>
        </w:rPr>
        <w:t xml:space="preserve">Приложение 5:</w:t>
      </w:r>
      <w:r>
        <w:rPr>
          <w:color w:val="262626"/>
        </w:rPr>
        <w:t xml:space="preserve"> </w:t>
      </w:r>
      <w:r>
        <w:rPr>
          <w:color w:val="262626"/>
        </w:rPr>
        <w:t xml:space="preserve">Ресурсы</w:t>
      </w:r>
      <w:r>
        <w:rPr>
          <w:color w:val="262626"/>
        </w:rPr>
        <w:t xml:space="preserve"> помощи  </w:t>
      </w:r>
      <w:r/>
    </w:p>
    <w:p>
      <w:pPr>
        <w:pStyle w:val="1212"/>
        <w:numPr>
          <w:ilvl w:val="0"/>
          <w:numId w:val="94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Всероссийский номер детского телефона доверия: 8-800-2000-122.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jc w:val="both"/>
        <w:spacing w:before="0" w:beforeAutospacing="0" w:after="0" w:afterAutospacing="0"/>
      </w:pPr>
      <w:r>
        <w:rPr>
          <w:b/>
          <w:color w:val="262626"/>
        </w:rPr>
        <w:t xml:space="preserve">Приложение </w:t>
      </w:r>
      <w:r>
        <w:rPr>
          <w:b/>
          <w:color w:val="262626"/>
        </w:rPr>
        <w:t xml:space="preserve">6</w:t>
      </w:r>
      <w:r>
        <w:rPr>
          <w:b/>
          <w:color w:val="262626"/>
        </w:rPr>
        <w:t xml:space="preserve">: </w:t>
      </w:r>
      <w:r>
        <w:rPr>
          <w:color w:val="262626"/>
        </w:rPr>
        <w:t xml:space="preserve">Нормативно-правовая база  </w:t>
      </w:r>
      <w:r/>
    </w:p>
    <w:p>
      <w:pPr>
        <w:pStyle w:val="1212"/>
        <w:numPr>
          <w:ilvl w:val="0"/>
          <w:numId w:val="159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Уголовный кодекс РФ: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160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Статья 228 </w:t>
      </w:r>
      <w:r>
        <w:rPr>
          <w:color w:val="000000"/>
        </w:rPr>
        <w:t xml:space="preserve">–</w:t>
      </w:r>
      <w:r>
        <w:rPr>
          <w:color w:val="000000"/>
        </w:rPr>
        <w:t xml:space="preserve"> незаконное приобретение, хранение, перевозка без цели сбыта.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1"/>
          <w:numId w:val="160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Статья 228.1 </w:t>
      </w:r>
      <w:r>
        <w:rPr>
          <w:color w:val="000000"/>
        </w:rPr>
        <w:t xml:space="preserve">–</w:t>
      </w:r>
      <w:r>
        <w:rPr>
          <w:color w:val="000000"/>
        </w:rPr>
        <w:t xml:space="preserve"> незаконный сбыт наркотических средств.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70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Федеральный закон </w:t>
      </w:r>
      <w:r>
        <w:rPr>
          <w:color w:val="000000"/>
        </w:rPr>
        <w:t xml:space="preserve">от 8 января 1998 года № 3-ФЗ «</w:t>
      </w:r>
      <w:r>
        <w:rPr>
          <w:color w:val="000000"/>
        </w:rPr>
        <w:t xml:space="preserve">О наркотических средствах и психотропных веществах</w:t>
      </w:r>
      <w:r>
        <w:rPr>
          <w:color w:val="000000"/>
        </w:rPr>
        <w:t xml:space="preserve">»</w:t>
      </w:r>
      <w:r>
        <w:rPr>
          <w:color w:val="000000"/>
        </w:rPr>
        <w:t xml:space="preserve"> </w:t>
      </w:r>
      <w:r>
        <w:rPr>
          <w:color w:val="000000"/>
        </w:rPr>
        <w:t xml:space="preserve">(</w:t>
      </w:r>
      <w:hyperlink r:id="rId20" w:tooltip="https://www.consultant.ru/document/cons_doc_LAW_17437/" w:history="1">
        <w:r>
          <w:rPr>
            <w:rStyle w:val="1182"/>
            <w:rFonts w:eastAsia="Arial"/>
          </w:rPr>
          <w:t xml:space="preserve">Федеральный закон № 3-ФЗ</w:t>
        </w:r>
      </w:hyperlink>
      <w:r>
        <w:rPr>
          <w:color w:val="000000"/>
        </w:rPr>
        <w:t xml:space="preserve">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70"/>
        </w:numPr>
        <w:jc w:val="both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Постановление Правительства РФ от </w:t>
      </w:r>
      <w:r>
        <w:rPr>
          <w:color w:val="000000"/>
        </w:rPr>
        <w:t xml:space="preserve">1 октября 2012 года</w:t>
      </w:r>
      <w:r>
        <w:rPr>
          <w:color w:val="000000"/>
        </w:rPr>
        <w:t xml:space="preserve"> </w:t>
      </w:r>
      <w:r>
        <w:rPr>
          <w:color w:val="000000"/>
        </w:rPr>
        <w:t xml:space="preserve">№</w:t>
      </w:r>
      <w:r>
        <w:rPr>
          <w:color w:val="000000"/>
        </w:rPr>
        <w:t xml:space="preserve"> 1002 (ред. от 07.02.2024) </w:t>
      </w:r>
      <w:r>
        <w:rPr>
          <w:color w:val="000000"/>
        </w:rPr>
        <w:t xml:space="preserve">«</w:t>
      </w:r>
      <w:r>
        <w:rPr>
          <w:color w:val="000000"/>
        </w:rPr>
        <w:t xml:space="preserve">Об утверждении значительного, крупного и особо крупного размеров наркотических средств и психотропных веществ, а также значительного, крупного и </w:t>
      </w:r>
      <w:r>
        <w:rPr>
          <w:color w:val="000000"/>
        </w:rPr>
        <w:t xml:space="preserve">особо крупного размеров для растений, содержащих наркотические средства или психотропные вещества, либо их частей, содержащих наркотические средства или психотропные вещества, для целей статей 228, 228.1, 229 и 229.1 Уголовного кодекса Российской Федерации</w:t>
      </w:r>
      <w:r>
        <w:rPr>
          <w:color w:val="000000"/>
        </w:rPr>
        <w:t xml:space="preserve">» </w:t>
      </w:r>
      <w:r>
        <w:rPr>
          <w:color w:val="000000"/>
        </w:rPr>
        <w:t xml:space="preserve">(</w:t>
      </w:r>
      <w:hyperlink r:id="rId21" w:tooltip="https://www.consultant.ru/document/cons_doc_LAW_136206/" w:history="1">
        <w:r>
          <w:rPr>
            <w:rStyle w:val="1182"/>
            <w:rFonts w:eastAsia="Arial"/>
          </w:rPr>
          <w:t xml:space="preserve">Постановление № 1002</w:t>
        </w:r>
      </w:hyperlink>
      <w:r>
        <w:rPr>
          <w:color w:val="000000"/>
        </w:rPr>
        <w:t xml:space="preserve">).  </w:t>
      </w:r>
      <w:r>
        <w:rPr>
          <w:color w:val="000000"/>
        </w:rPr>
      </w:r>
      <w:r>
        <w:rPr>
          <w:color w:val="000000"/>
        </w:rPr>
      </w:r>
    </w:p>
    <w:p>
      <w:pPr>
        <w:pStyle w:val="1212"/>
        <w:numPr>
          <w:ilvl w:val="0"/>
          <w:numId w:val="170"/>
        </w:numPr>
        <w:jc w:val="both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Указ Президента РФ от 23 ноября 2020 г</w:t>
      </w:r>
      <w:r>
        <w:rPr>
          <w:color w:val="000000"/>
        </w:rPr>
        <w:t xml:space="preserve">ода</w:t>
      </w:r>
      <w:r>
        <w:rPr>
          <w:color w:val="000000"/>
        </w:rPr>
        <w:t xml:space="preserve"> </w:t>
      </w:r>
      <w:r>
        <w:rPr>
          <w:color w:val="000000"/>
        </w:rPr>
        <w:t xml:space="preserve">№</w:t>
      </w:r>
      <w:r>
        <w:rPr>
          <w:color w:val="000000"/>
        </w:rPr>
        <w:t xml:space="preserve"> 733</w:t>
      </w:r>
      <w:r>
        <w:rPr>
          <w:color w:val="000000"/>
        </w:rPr>
        <w:t xml:space="preserve"> «</w:t>
      </w:r>
      <w:r>
        <w:rPr>
          <w:color w:val="000000"/>
        </w:rPr>
        <w:t xml:space="preserve">Об утверждении Стратегии государственной антинаркотической политики Российской Федерации на период до 2030 года</w:t>
      </w:r>
      <w:r>
        <w:rPr>
          <w:color w:val="000000"/>
        </w:rPr>
        <w:t xml:space="preserve">»</w:t>
      </w:r>
      <w:r>
        <w:rPr>
          <w:color w:val="000000"/>
        </w:rPr>
        <w:t xml:space="preserve"> (</w:t>
      </w:r>
      <w:hyperlink r:id="rId22" w:tooltip="https://ivo.garant.ru/#/document/74938781/paragraph/1/doclist/7689/1/0/0/антинаркотическая%20политика:0" w:anchor="/document/74938781/paragraph/1/doclist/7689/1/0/0/антинаркотическая%20политика:0" w:history="1">
        <w:r>
          <w:rPr>
            <w:rStyle w:val="1182"/>
            <w:rFonts w:eastAsia="Arial"/>
          </w:rPr>
          <w:t xml:space="preserve">Постановление № 1002</w:t>
        </w:r>
      </w:hyperlink>
      <w:r>
        <w:rPr>
          <w:color w:val="000000"/>
        </w:rPr>
        <w:t xml:space="preserve">).</w:t>
      </w:r>
      <w:r>
        <w:rPr>
          <w:color w:val="000000"/>
        </w:rPr>
      </w:r>
      <w:r>
        <w:rPr>
          <w:color w:val="000000"/>
        </w:rPr>
      </w:r>
    </w:p>
    <w:p>
      <w:pPr>
        <w:ind w:right="-1"/>
        <w:jc w:val="both"/>
        <w:spacing w:after="0"/>
        <w:widowControl w:val="off"/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pPr>
      <w:r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r>
      <w:r>
        <w:rPr>
          <w:rFonts w:ascii="Times New Roman" w:hAnsi="Times New Roman" w:eastAsia="Times New Roman" w:cs="Times New Roman"/>
          <w:bCs/>
          <w:sz w:val="16"/>
          <w:szCs w:val="16"/>
          <w:lang w:eastAsia="ru-RU"/>
        </w:rPr>
      </w:r>
    </w:p>
    <w:sectPr>
      <w:footnotePr/>
      <w:endnotePr/>
      <w:type w:val="nextPage"/>
      <w:pgSz w:w="11906" w:h="16838" w:orient="portrait"/>
      <w:pgMar w:top="851" w:right="567" w:bottom="1134" w:left="1134" w:header="0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Calibri">
    <w:panose1 w:val="020F0502020204030204"/>
  </w:font>
  <w:font w:name="TimesNewRomanPSMT">
    <w:panose1 w:val="02020603050405020304"/>
  </w:font>
  <w:font w:name="Century Gothic">
    <w:panose1 w:val="020B0502020202020204"/>
  </w:font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4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hint="default"/>
        <w:sz w:val="20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hint="default"/>
        <w:sz w:val="20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hint="default"/>
        <w:sz w:val="20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hint="default"/>
        <w:sz w:val="20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hint="default"/>
        <w:sz w:val="20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hint="default"/>
        <w:sz w:val="20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hint="default"/>
        <w:sz w:val="20"/>
      </w:rPr>
    </w:lvl>
  </w:abstractNum>
  <w:abstractNum w:abstractNumId="5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5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6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7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8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98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262626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0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upperRoman"/>
      <w:isLgl w:val="false"/>
      <w:suff w:val="tab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  <w:sz w:val="20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  <w:rPr>
        <w:rFonts w:hint="default"/>
        <w:sz w:val="20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  <w:rPr>
        <w:rFonts w:hint="default"/>
        <w:sz w:val="20"/>
      </w:r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  <w:rPr>
        <w:rFonts w:hint="default"/>
        <w:sz w:val="20"/>
      </w:r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  <w:rPr>
        <w:rFonts w:hint="default"/>
        <w:sz w:val="20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  <w:rPr>
        <w:rFonts w:hint="default"/>
        <w:sz w:val="20"/>
      </w:r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  <w:rPr>
        <w:rFonts w:hint="default"/>
        <w:sz w:val="20"/>
      </w:r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  <w:rPr>
        <w:rFonts w:hint="default"/>
        <w:sz w:val="20"/>
      </w:rPr>
    </w:lvl>
  </w:abstractNum>
  <w:abstractNum w:abstractNumId="1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2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3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3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4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5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5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num w:numId="1">
    <w:abstractNumId w:val="6"/>
  </w:num>
  <w:num w:numId="2">
    <w:abstractNumId w:val="17"/>
  </w:num>
  <w:num w:numId="3">
    <w:abstractNumId w:val="93"/>
  </w:num>
  <w:num w:numId="4">
    <w:abstractNumId w:val="20"/>
  </w:num>
  <w:num w:numId="5">
    <w:abstractNumId w:val="42"/>
  </w:num>
  <w:num w:numId="6">
    <w:abstractNumId w:val="3"/>
  </w:num>
  <w:num w:numId="7">
    <w:abstractNumId w:val="132"/>
  </w:num>
  <w:num w:numId="8">
    <w:abstractNumId w:val="94"/>
  </w:num>
  <w:num w:numId="9">
    <w:abstractNumId w:val="49"/>
  </w:num>
  <w:num w:numId="10">
    <w:abstractNumId w:val="70"/>
  </w:num>
  <w:num w:numId="11">
    <w:abstractNumId w:val="90"/>
  </w:num>
  <w:num w:numId="12">
    <w:abstractNumId w:val="65"/>
  </w:num>
  <w:num w:numId="13">
    <w:abstractNumId w:val="111"/>
  </w:num>
  <w:num w:numId="14">
    <w:abstractNumId w:val="53"/>
    <w:lvlOverride w:ilvl="0">
      <w:lvl w:ilvl="0">
        <w:start w:val="1"/>
        <w:numFmt w:val="decimal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bullet"/>
        <w:isLgl w:val="false"/>
        <w:suff w:val="tab"/>
        <w:lvlText w:val=""/>
        <w:lvlJc w:val="left"/>
        <w:pPr>
          <w:ind w:left="1440" w:hanging="360"/>
          <w:tabs>
            <w:tab w:val="num" w:pos="1440" w:leader="none"/>
          </w:tabs>
        </w:pPr>
        <w:rPr>
          <w:rFonts w:hint="default" w:ascii="Symbol" w:hAnsi="Symbol"/>
          <w:sz w:val="20"/>
        </w:rPr>
      </w:lvl>
    </w:lvlOverride>
  </w:num>
  <w:num w:numId="15">
    <w:abstractNumId w:val="124"/>
    <w:lvlOverride w:ilvl="0">
      <w:lvl w:ilvl="0">
        <w:start w:val="1"/>
        <w:numFmt w:val="decimal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bullet"/>
        <w:isLgl w:val="false"/>
        <w:suff w:val="tab"/>
        <w:lvlText w:val=""/>
        <w:lvlJc w:val="left"/>
        <w:pPr>
          <w:ind w:left="1440" w:hanging="360"/>
          <w:tabs>
            <w:tab w:val="num" w:pos="1440" w:leader="none"/>
          </w:tabs>
        </w:pPr>
        <w:rPr>
          <w:rFonts w:hint="default" w:ascii="Symbol" w:hAnsi="Symbol"/>
          <w:sz w:val="20"/>
        </w:rPr>
      </w:lvl>
    </w:lvlOverride>
  </w:num>
  <w:num w:numId="16">
    <w:abstractNumId w:val="108"/>
    <w:lvlOverride w:ilvl="0">
      <w:lvl w:ilvl="0">
        <w:start w:val="1"/>
        <w:numFmt w:val="decimal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bullet"/>
        <w:isLgl w:val="false"/>
        <w:suff w:val="tab"/>
        <w:lvlText w:val=""/>
        <w:lvlJc w:val="left"/>
        <w:pPr>
          <w:ind w:left="1440" w:hanging="360"/>
          <w:tabs>
            <w:tab w:val="num" w:pos="1440" w:leader="none"/>
          </w:tabs>
        </w:pPr>
        <w:rPr>
          <w:rFonts w:hint="default" w:ascii="Symbol" w:hAnsi="Symbol"/>
          <w:sz w:val="20"/>
        </w:rPr>
      </w:lvl>
    </w:lvlOverride>
  </w:num>
  <w:num w:numId="17">
    <w:abstractNumId w:val="105"/>
  </w:num>
  <w:num w:numId="18">
    <w:abstractNumId w:val="118"/>
  </w:num>
  <w:num w:numId="19">
    <w:abstractNumId w:val="118"/>
    <w:lvlOverride w:ilvl="0">
      <w:lvl w:ilvl="0">
        <w:start w:val="1"/>
        <w:numFmt w:val="decimal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bullet"/>
        <w:isLgl w:val="false"/>
        <w:suff w:val="tab"/>
        <w:lvlText w:val=""/>
        <w:lvlJc w:val="left"/>
        <w:pPr>
          <w:ind w:left="1440" w:hanging="360"/>
          <w:tabs>
            <w:tab w:val="num" w:pos="1440" w:leader="none"/>
          </w:tabs>
        </w:pPr>
        <w:rPr>
          <w:rFonts w:hint="default" w:ascii="Symbol" w:hAnsi="Symbol"/>
          <w:sz w:val="20"/>
        </w:rPr>
      </w:lvl>
    </w:lvlOverride>
  </w:num>
  <w:num w:numId="20">
    <w:abstractNumId w:val="87"/>
    <w:lvlOverride w:ilvl="0">
      <w:lvl w:ilvl="0">
        <w:start w:val="1"/>
        <w:numFmt w:val="decimal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bullet"/>
        <w:isLgl w:val="false"/>
        <w:suff w:val="tab"/>
        <w:lvlText w:val=""/>
        <w:lvlJc w:val="left"/>
        <w:pPr>
          <w:ind w:left="1440" w:hanging="360"/>
          <w:tabs>
            <w:tab w:val="num" w:pos="1440" w:leader="none"/>
          </w:tabs>
        </w:pPr>
        <w:rPr>
          <w:rFonts w:hint="default" w:ascii="Symbol" w:hAnsi="Symbol"/>
          <w:sz w:val="20"/>
        </w:rPr>
      </w:lvl>
    </w:lvlOverride>
  </w:num>
  <w:num w:numId="21">
    <w:abstractNumId w:val="87"/>
    <w:lvlOverride w:ilvl="0">
      <w:lvl w:ilvl="0">
        <w:start w:val="1"/>
        <w:numFmt w:val="decimal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bullet"/>
        <w:isLgl w:val="false"/>
        <w:suff w:val="tab"/>
        <w:lvlText w:val=""/>
        <w:lvlJc w:val="left"/>
        <w:pPr>
          <w:ind w:left="1440" w:hanging="360"/>
          <w:tabs>
            <w:tab w:val="num" w:pos="1440" w:leader="none"/>
          </w:tabs>
        </w:pPr>
        <w:rPr>
          <w:rFonts w:hint="default" w:ascii="Symbol" w:hAnsi="Symbol"/>
          <w:sz w:val="20"/>
        </w:rPr>
      </w:lvl>
    </w:lvlOverride>
    <w:lvlOverride w:ilvl="2">
      <w:lvl w:ilvl="2">
        <w:start w:val="1"/>
        <w:numFmt w:val="bullet"/>
        <w:isLgl w:val="false"/>
        <w:suff w:val="tab"/>
        <w:lvlText w:val=""/>
        <w:lvlJc w:val="left"/>
        <w:pPr>
          <w:ind w:left="2160" w:hanging="360"/>
          <w:tabs>
            <w:tab w:val="num" w:pos="2160" w:leader="none"/>
          </w:tabs>
        </w:pPr>
        <w:rPr>
          <w:rFonts w:hint="default" w:ascii="Symbol" w:hAnsi="Symbol"/>
          <w:sz w:val="20"/>
        </w:rPr>
      </w:lvl>
    </w:lvlOverride>
  </w:num>
  <w:num w:numId="22">
    <w:abstractNumId w:val="141"/>
    <w:lvlOverride w:ilvl="0">
      <w:lvl w:ilvl="0">
        <w:start w:val="1"/>
        <w:numFmt w:val="decimal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bullet"/>
        <w:isLgl w:val="false"/>
        <w:suff w:val="tab"/>
        <w:lvlText w:val=""/>
        <w:lvlJc w:val="left"/>
        <w:pPr>
          <w:ind w:left="1440" w:hanging="360"/>
          <w:tabs>
            <w:tab w:val="num" w:pos="1440" w:leader="none"/>
          </w:tabs>
        </w:pPr>
        <w:rPr>
          <w:rFonts w:hint="default" w:ascii="Symbol" w:hAnsi="Symbol"/>
          <w:sz w:val="20"/>
        </w:rPr>
      </w:lvl>
    </w:lvlOverride>
  </w:num>
  <w:num w:numId="23">
    <w:abstractNumId w:val="141"/>
    <w:lvlOverride w:ilvl="0">
      <w:lvl w:ilvl="0">
        <w:start w:val="1"/>
        <w:numFmt w:val="decimal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bullet"/>
        <w:isLgl w:val="false"/>
        <w:suff w:val="tab"/>
        <w:lvlText w:val=""/>
        <w:lvlJc w:val="left"/>
        <w:pPr>
          <w:ind w:left="1440" w:hanging="360"/>
          <w:tabs>
            <w:tab w:val="num" w:pos="1440" w:leader="none"/>
          </w:tabs>
        </w:pPr>
        <w:rPr>
          <w:rFonts w:hint="default" w:ascii="Symbol" w:hAnsi="Symbol"/>
          <w:sz w:val="20"/>
        </w:rPr>
      </w:lvl>
    </w:lvlOverride>
    <w:lvlOverride w:ilvl="2">
      <w:lvl w:ilvl="2">
        <w:start w:val="1"/>
        <w:numFmt w:val="bullet"/>
        <w:isLgl w:val="false"/>
        <w:suff w:val="tab"/>
        <w:lvlText w:val=""/>
        <w:lvlJc w:val="left"/>
        <w:pPr>
          <w:ind w:left="2160" w:hanging="360"/>
          <w:tabs>
            <w:tab w:val="num" w:pos="2160" w:leader="none"/>
          </w:tabs>
        </w:pPr>
        <w:rPr>
          <w:rFonts w:hint="default" w:ascii="Symbol" w:hAnsi="Symbol"/>
          <w:sz w:val="20"/>
        </w:rPr>
      </w:lvl>
    </w:lvlOverride>
    <w:lvlOverride w:ilvl="3">
      <w:lvl w:ilvl="3">
        <w:start w:val="1"/>
        <w:numFmt w:val="bullet"/>
        <w:isLgl w:val="false"/>
        <w:suff w:val="tab"/>
        <w:lvlText w:val=""/>
        <w:lvlJc w:val="left"/>
        <w:pPr>
          <w:ind w:left="2880" w:hanging="360"/>
          <w:tabs>
            <w:tab w:val="num" w:pos="2880" w:leader="none"/>
          </w:tabs>
        </w:pPr>
        <w:rPr>
          <w:rFonts w:hint="default" w:ascii="Wingdings" w:hAnsi="Wingdings"/>
          <w:sz w:val="20"/>
        </w:rPr>
      </w:lvl>
    </w:lvlOverride>
    <w:lvlOverride w:ilvl="4">
      <w:lvl w:ilvl="4">
        <w:start w:val="1"/>
        <w:numFmt w:val="bullet"/>
        <w:isLgl w:val="false"/>
        <w:suff w:val="tab"/>
        <w:lvlText w:val=""/>
        <w:lvlJc w:val="left"/>
        <w:pPr>
          <w:ind w:left="3600" w:hanging="360"/>
          <w:tabs>
            <w:tab w:val="num" w:pos="3600" w:leader="none"/>
          </w:tabs>
        </w:pPr>
        <w:rPr>
          <w:rFonts w:hint="default" w:ascii="Wingdings" w:hAnsi="Wingdings"/>
          <w:sz w:val="20"/>
        </w:rPr>
      </w:lvl>
    </w:lvlOverride>
    <w:lvlOverride w:ilvl="5">
      <w:lvl w:ilvl="5">
        <w:start w:val="1"/>
        <w:numFmt w:val="bullet"/>
        <w:isLgl w:val="false"/>
        <w:suff w:val="tab"/>
        <w:lvlText w:val=""/>
        <w:lvlJc w:val="left"/>
        <w:pPr>
          <w:ind w:left="4320" w:hanging="360"/>
          <w:tabs>
            <w:tab w:val="num" w:pos="4320" w:leader="none"/>
          </w:tabs>
        </w:pPr>
        <w:rPr>
          <w:rFonts w:hint="default" w:ascii="Wingdings" w:hAnsi="Wingdings"/>
          <w:sz w:val="20"/>
        </w:rPr>
      </w:lvl>
    </w:lvlOverride>
    <w:lvlOverride w:ilvl="6">
      <w:lvl w:ilvl="6">
        <w:start w:val="1"/>
        <w:numFmt w:val="bullet"/>
        <w:isLgl w:val="false"/>
        <w:suff w:val="tab"/>
        <w:lvlText w:val=""/>
        <w:lvlJc w:val="left"/>
        <w:pPr>
          <w:ind w:left="5040" w:hanging="360"/>
          <w:tabs>
            <w:tab w:val="num" w:pos="5040" w:leader="none"/>
          </w:tabs>
        </w:pPr>
        <w:rPr>
          <w:rFonts w:hint="default" w:ascii="Wingdings" w:hAnsi="Wingdings"/>
          <w:sz w:val="20"/>
        </w:rPr>
      </w:lvl>
    </w:lvlOverride>
    <w:lvlOverride w:ilvl="7">
      <w:lvl w:ilvl="7">
        <w:start w:val="1"/>
        <w:numFmt w:val="bullet"/>
        <w:isLgl w:val="false"/>
        <w:suff w:val="tab"/>
        <w:lvlText w:val=""/>
        <w:lvlJc w:val="left"/>
        <w:pPr>
          <w:ind w:left="5760" w:hanging="360"/>
          <w:tabs>
            <w:tab w:val="num" w:pos="5760" w:leader="none"/>
          </w:tabs>
        </w:pPr>
        <w:rPr>
          <w:rFonts w:hint="default" w:ascii="Wingdings" w:hAnsi="Wingdings"/>
          <w:sz w:val="20"/>
        </w:rPr>
      </w:lvl>
    </w:lvlOverride>
    <w:lvlOverride w:ilvl="8">
      <w:lvl w:ilvl="8">
        <w:start w:val="1"/>
        <w:numFmt w:val="bullet"/>
        <w:isLgl w:val="false"/>
        <w:suff w:val="tab"/>
        <w:lvlText w:val=""/>
        <w:lvlJc w:val="left"/>
        <w:pPr>
          <w:ind w:left="6480" w:hanging="360"/>
          <w:tabs>
            <w:tab w:val="num" w:pos="6480" w:leader="none"/>
          </w:tabs>
        </w:pPr>
        <w:rPr>
          <w:rFonts w:hint="default" w:ascii="Wingdings" w:hAnsi="Wingdings"/>
          <w:sz w:val="20"/>
        </w:rPr>
      </w:lvl>
    </w:lvlOverride>
  </w:num>
  <w:num w:numId="24">
    <w:abstractNumId w:val="29"/>
  </w:num>
  <w:num w:numId="25">
    <w:abstractNumId w:val="133"/>
  </w:num>
  <w:num w:numId="26">
    <w:abstractNumId w:val="149"/>
  </w:num>
  <w:num w:numId="27">
    <w:abstractNumId w:val="121"/>
  </w:num>
  <w:num w:numId="28">
    <w:abstractNumId w:val="120"/>
  </w:num>
  <w:num w:numId="29">
    <w:abstractNumId w:val="120"/>
    <w:lvlOverride w:ilvl="0">
      <w:lvl w:ilvl="0">
        <w:start w:val="1"/>
        <w:numFmt w:val="decimal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bullet"/>
        <w:isLgl w:val="false"/>
        <w:suff w:val="tab"/>
        <w:lvlText w:val=""/>
        <w:lvlJc w:val="left"/>
        <w:pPr>
          <w:ind w:left="1440" w:hanging="360"/>
          <w:tabs>
            <w:tab w:val="num" w:pos="1440" w:leader="none"/>
          </w:tabs>
        </w:pPr>
        <w:rPr>
          <w:rFonts w:hint="default" w:ascii="Symbol" w:hAnsi="Symbol"/>
          <w:sz w:val="20"/>
        </w:rPr>
      </w:lvl>
    </w:lvlOverride>
  </w:num>
  <w:num w:numId="30">
    <w:abstractNumId w:val="55"/>
  </w:num>
  <w:num w:numId="31">
    <w:abstractNumId w:val="26"/>
  </w:num>
  <w:num w:numId="32">
    <w:abstractNumId w:val="142"/>
  </w:num>
  <w:num w:numId="33">
    <w:abstractNumId w:val="16"/>
  </w:num>
  <w:num w:numId="34">
    <w:abstractNumId w:val="36"/>
  </w:num>
  <w:num w:numId="35">
    <w:abstractNumId w:val="91"/>
  </w:num>
  <w:num w:numId="36">
    <w:abstractNumId w:val="119"/>
  </w:num>
  <w:num w:numId="37">
    <w:abstractNumId w:val="137"/>
  </w:num>
  <w:num w:numId="38">
    <w:abstractNumId w:val="56"/>
  </w:num>
  <w:num w:numId="39">
    <w:abstractNumId w:val="23"/>
  </w:num>
  <w:num w:numId="40">
    <w:abstractNumId w:val="63"/>
  </w:num>
  <w:num w:numId="41">
    <w:abstractNumId w:val="100"/>
  </w:num>
  <w:num w:numId="42">
    <w:abstractNumId w:val="127"/>
  </w:num>
  <w:num w:numId="43">
    <w:abstractNumId w:val="110"/>
  </w:num>
  <w:num w:numId="44">
    <w:abstractNumId w:val="97"/>
  </w:num>
  <w:num w:numId="45">
    <w:abstractNumId w:val="24"/>
  </w:num>
  <w:num w:numId="46">
    <w:abstractNumId w:val="24"/>
    <w:lvlOverride w:ilvl="0">
      <w:lvl w:ilvl="0">
        <w:start w:val="1"/>
        <w:numFmt w:val="decimal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bullet"/>
        <w:isLgl w:val="false"/>
        <w:suff w:val="tab"/>
        <w:lvlText w:val=""/>
        <w:lvlJc w:val="left"/>
        <w:pPr>
          <w:ind w:left="1440" w:hanging="360"/>
          <w:tabs>
            <w:tab w:val="num" w:pos="1440" w:leader="none"/>
          </w:tabs>
        </w:pPr>
        <w:rPr>
          <w:rFonts w:hint="default" w:ascii="Symbol" w:hAnsi="Symbol"/>
          <w:sz w:val="20"/>
        </w:rPr>
      </w:lvl>
    </w:lvlOverride>
  </w:num>
  <w:num w:numId="47">
    <w:abstractNumId w:val="64"/>
  </w:num>
  <w:num w:numId="48">
    <w:abstractNumId w:val="51"/>
  </w:num>
  <w:num w:numId="49">
    <w:abstractNumId w:val="77"/>
  </w:num>
  <w:num w:numId="50">
    <w:abstractNumId w:val="11"/>
  </w:num>
  <w:num w:numId="51">
    <w:abstractNumId w:val="101"/>
  </w:num>
  <w:num w:numId="52">
    <w:abstractNumId w:val="144"/>
  </w:num>
  <w:num w:numId="53">
    <w:abstractNumId w:val="84"/>
  </w:num>
  <w:num w:numId="54">
    <w:abstractNumId w:val="126"/>
  </w:num>
  <w:num w:numId="55">
    <w:abstractNumId w:val="5"/>
  </w:num>
  <w:num w:numId="56">
    <w:abstractNumId w:val="114"/>
  </w:num>
  <w:num w:numId="57">
    <w:abstractNumId w:val="61"/>
  </w:num>
  <w:num w:numId="58">
    <w:abstractNumId w:val="99"/>
  </w:num>
  <w:num w:numId="59">
    <w:abstractNumId w:val="0"/>
  </w:num>
  <w:num w:numId="60">
    <w:abstractNumId w:val="106"/>
  </w:num>
  <w:num w:numId="61">
    <w:abstractNumId w:val="106"/>
    <w:lvlOverride w:ilvl="0">
      <w:lvl w:ilvl="0">
        <w:start w:val="1"/>
        <w:numFmt w:val="decimal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bullet"/>
        <w:isLgl w:val="false"/>
        <w:suff w:val="tab"/>
        <w:lvlText w:val=""/>
        <w:lvlJc w:val="left"/>
        <w:pPr>
          <w:ind w:left="1440" w:hanging="360"/>
          <w:tabs>
            <w:tab w:val="num" w:pos="1440" w:leader="none"/>
          </w:tabs>
        </w:pPr>
        <w:rPr>
          <w:rFonts w:hint="default" w:ascii="Symbol" w:hAnsi="Symbol"/>
          <w:sz w:val="20"/>
        </w:rPr>
      </w:lvl>
    </w:lvlOverride>
  </w:num>
  <w:num w:numId="62">
    <w:abstractNumId w:val="40"/>
  </w:num>
  <w:num w:numId="63">
    <w:abstractNumId w:val="40"/>
    <w:lvlOverride w:ilvl="0">
      <w:lvl w:ilvl="0">
        <w:start w:val="1"/>
        <w:numFmt w:val="decimal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bullet"/>
        <w:isLgl w:val="false"/>
        <w:suff w:val="tab"/>
        <w:lvlText w:val=""/>
        <w:lvlJc w:val="left"/>
        <w:pPr>
          <w:ind w:left="1440" w:hanging="360"/>
          <w:tabs>
            <w:tab w:val="num" w:pos="1440" w:leader="none"/>
          </w:tabs>
        </w:pPr>
        <w:rPr>
          <w:rFonts w:hint="default" w:ascii="Symbol" w:hAnsi="Symbol"/>
          <w:sz w:val="20"/>
        </w:rPr>
      </w:lvl>
    </w:lvlOverride>
  </w:num>
  <w:num w:numId="64">
    <w:abstractNumId w:val="22"/>
  </w:num>
  <w:num w:numId="65">
    <w:abstractNumId w:val="22"/>
    <w:lvlOverride w:ilvl="0">
      <w:lvl w:ilvl="0">
        <w:start w:val="1"/>
        <w:numFmt w:val="decimal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bullet"/>
        <w:isLgl w:val="false"/>
        <w:suff w:val="tab"/>
        <w:lvlText w:val=""/>
        <w:lvlJc w:val="left"/>
        <w:pPr>
          <w:ind w:left="1440" w:hanging="360"/>
          <w:tabs>
            <w:tab w:val="num" w:pos="1440" w:leader="none"/>
          </w:tabs>
        </w:pPr>
        <w:rPr>
          <w:rFonts w:hint="default" w:ascii="Symbol" w:hAnsi="Symbol"/>
          <w:sz w:val="20"/>
        </w:rPr>
      </w:lvl>
    </w:lvlOverride>
  </w:num>
  <w:num w:numId="66">
    <w:abstractNumId w:val="72"/>
  </w:num>
  <w:num w:numId="67">
    <w:abstractNumId w:val="9"/>
  </w:num>
  <w:num w:numId="68">
    <w:abstractNumId w:val="9"/>
    <w:lvlOverride w:ilvl="0">
      <w:lvl w:ilvl="0">
        <w:start w:val="1"/>
        <w:numFmt w:val="decimal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bullet"/>
        <w:isLgl w:val="false"/>
        <w:suff w:val="tab"/>
        <w:lvlText w:val=""/>
        <w:lvlJc w:val="left"/>
        <w:pPr>
          <w:ind w:left="1440" w:hanging="360"/>
          <w:tabs>
            <w:tab w:val="num" w:pos="1440" w:leader="none"/>
          </w:tabs>
        </w:pPr>
        <w:rPr>
          <w:rFonts w:hint="default" w:ascii="Symbol" w:hAnsi="Symbol"/>
          <w:sz w:val="20"/>
        </w:rPr>
      </w:lvl>
    </w:lvlOverride>
  </w:num>
  <w:num w:numId="69">
    <w:abstractNumId w:val="1"/>
    <w:lvlOverride w:ilvl="0">
      <w:lvl w:ilvl="0">
        <w:start w:val="1"/>
        <w:numFmt w:val="decimal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bullet"/>
        <w:isLgl w:val="false"/>
        <w:suff w:val="tab"/>
        <w:lvlText w:val=""/>
        <w:lvlJc w:val="left"/>
        <w:pPr>
          <w:ind w:left="1440" w:hanging="360"/>
          <w:tabs>
            <w:tab w:val="num" w:pos="1440" w:leader="none"/>
          </w:tabs>
        </w:pPr>
        <w:rPr>
          <w:rFonts w:hint="default" w:ascii="Symbol" w:hAnsi="Symbol"/>
          <w:sz w:val="20"/>
        </w:rPr>
      </w:lvl>
    </w:lvlOverride>
  </w:num>
  <w:num w:numId="70">
    <w:abstractNumId w:val="1"/>
    <w:lvlOverride w:ilvl="0">
      <w:lvl w:ilvl="0">
        <w:start w:val="1"/>
        <w:numFmt w:val="decimal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bullet"/>
        <w:isLgl w:val="false"/>
        <w:suff w:val="tab"/>
        <w:lvlText w:val=""/>
        <w:lvlJc w:val="left"/>
        <w:pPr>
          <w:ind w:left="1440" w:hanging="360"/>
          <w:tabs>
            <w:tab w:val="num" w:pos="1440" w:leader="none"/>
          </w:tabs>
        </w:pPr>
        <w:rPr>
          <w:rFonts w:hint="default" w:ascii="Symbol" w:hAnsi="Symbol"/>
          <w:sz w:val="20"/>
        </w:rPr>
      </w:lvl>
    </w:lvlOverride>
    <w:lvlOverride w:ilvl="2">
      <w:lvl w:ilvl="2">
        <w:start w:val="1"/>
        <w:numFmt w:val="bullet"/>
        <w:isLgl w:val="false"/>
        <w:suff w:val="tab"/>
        <w:lvlText w:val=""/>
        <w:lvlJc w:val="left"/>
        <w:pPr>
          <w:ind w:left="2160" w:hanging="360"/>
          <w:tabs>
            <w:tab w:val="num" w:pos="2160" w:leader="none"/>
          </w:tabs>
        </w:pPr>
        <w:rPr>
          <w:rFonts w:hint="default" w:ascii="Symbol" w:hAnsi="Symbol"/>
          <w:sz w:val="20"/>
        </w:rPr>
      </w:lvl>
    </w:lvlOverride>
  </w:num>
  <w:num w:numId="71">
    <w:abstractNumId w:val="2"/>
    <w:lvlOverride w:ilvl="0">
      <w:lvl w:ilvl="0">
        <w:start w:val="1"/>
        <w:numFmt w:val="decimal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bullet"/>
        <w:isLgl w:val="false"/>
        <w:suff w:val="tab"/>
        <w:lvlText w:val=""/>
        <w:lvlJc w:val="left"/>
        <w:pPr>
          <w:ind w:left="1440" w:hanging="360"/>
          <w:tabs>
            <w:tab w:val="num" w:pos="1440" w:leader="none"/>
          </w:tabs>
        </w:pPr>
        <w:rPr>
          <w:rFonts w:hint="default" w:ascii="Symbol" w:hAnsi="Symbol"/>
          <w:sz w:val="20"/>
        </w:rPr>
      </w:lvl>
    </w:lvlOverride>
  </w:num>
  <w:num w:numId="72">
    <w:abstractNumId w:val="2"/>
    <w:lvlOverride w:ilvl="0">
      <w:lvl w:ilvl="0">
        <w:start w:val="1"/>
        <w:numFmt w:val="decimal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bullet"/>
        <w:isLgl w:val="false"/>
        <w:suff w:val="tab"/>
        <w:lvlText w:val=""/>
        <w:lvlJc w:val="left"/>
        <w:pPr>
          <w:ind w:left="1440" w:hanging="360"/>
          <w:tabs>
            <w:tab w:val="num" w:pos="1440" w:leader="none"/>
          </w:tabs>
        </w:pPr>
        <w:rPr>
          <w:rFonts w:hint="default" w:ascii="Symbol" w:hAnsi="Symbol"/>
          <w:sz w:val="20"/>
        </w:rPr>
      </w:lvl>
    </w:lvlOverride>
    <w:lvlOverride w:ilvl="2">
      <w:lvl w:ilvl="2">
        <w:start w:val="1"/>
        <w:numFmt w:val="bullet"/>
        <w:isLgl w:val="false"/>
        <w:suff w:val="tab"/>
        <w:lvlText w:val=""/>
        <w:lvlJc w:val="left"/>
        <w:pPr>
          <w:ind w:left="2160" w:hanging="360"/>
          <w:tabs>
            <w:tab w:val="num" w:pos="2160" w:leader="none"/>
          </w:tabs>
        </w:pPr>
        <w:rPr>
          <w:rFonts w:hint="default" w:ascii="Symbol" w:hAnsi="Symbol"/>
          <w:sz w:val="20"/>
        </w:rPr>
      </w:lvl>
    </w:lvlOverride>
  </w:num>
  <w:num w:numId="73">
    <w:abstractNumId w:val="68"/>
  </w:num>
  <w:num w:numId="74">
    <w:abstractNumId w:val="8"/>
  </w:num>
  <w:num w:numId="75">
    <w:abstractNumId w:val="12"/>
  </w:num>
  <w:num w:numId="76">
    <w:abstractNumId w:val="75"/>
  </w:num>
  <w:num w:numId="77">
    <w:abstractNumId w:val="25"/>
  </w:num>
  <w:num w:numId="78">
    <w:abstractNumId w:val="25"/>
    <w:lvlOverride w:ilvl="0">
      <w:lvl w:ilvl="0">
        <w:start w:val="1"/>
        <w:numFmt w:val="decimal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bullet"/>
        <w:isLgl w:val="false"/>
        <w:suff w:val="tab"/>
        <w:lvlText w:val=""/>
        <w:lvlJc w:val="left"/>
        <w:pPr>
          <w:ind w:left="1440" w:hanging="360"/>
          <w:tabs>
            <w:tab w:val="num" w:pos="1440" w:leader="none"/>
          </w:tabs>
        </w:pPr>
        <w:rPr>
          <w:rFonts w:hint="default" w:ascii="Symbol" w:hAnsi="Symbol"/>
          <w:sz w:val="20"/>
        </w:rPr>
      </w:lvl>
    </w:lvlOverride>
  </w:num>
  <w:num w:numId="79">
    <w:abstractNumId w:val="7"/>
  </w:num>
  <w:num w:numId="80">
    <w:abstractNumId w:val="83"/>
  </w:num>
  <w:num w:numId="81">
    <w:abstractNumId w:val="135"/>
  </w:num>
  <w:num w:numId="82">
    <w:abstractNumId w:val="19"/>
  </w:num>
  <w:num w:numId="83">
    <w:abstractNumId w:val="150"/>
  </w:num>
  <w:num w:numId="84">
    <w:abstractNumId w:val="154"/>
  </w:num>
  <w:num w:numId="85">
    <w:abstractNumId w:val="79"/>
  </w:num>
  <w:num w:numId="86">
    <w:abstractNumId w:val="148"/>
  </w:num>
  <w:num w:numId="87">
    <w:abstractNumId w:val="146"/>
  </w:num>
  <w:num w:numId="88">
    <w:abstractNumId w:val="38"/>
  </w:num>
  <w:num w:numId="89">
    <w:abstractNumId w:val="122"/>
  </w:num>
  <w:num w:numId="90">
    <w:abstractNumId w:val="47"/>
  </w:num>
  <w:num w:numId="91">
    <w:abstractNumId w:val="33"/>
  </w:num>
  <w:num w:numId="92">
    <w:abstractNumId w:val="80"/>
  </w:num>
  <w:num w:numId="93">
    <w:abstractNumId w:val="82"/>
  </w:num>
  <w:num w:numId="94">
    <w:abstractNumId w:val="116"/>
  </w:num>
  <w:num w:numId="95">
    <w:abstractNumId w:val="130"/>
  </w:num>
  <w:num w:numId="96">
    <w:abstractNumId w:val="130"/>
    <w:lvlOverride w:ilvl="0">
      <w:lvl w:ilvl="0">
        <w:start w:val="1"/>
        <w:numFmt w:val="decimal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bullet"/>
        <w:isLgl w:val="false"/>
        <w:suff w:val="tab"/>
        <w:lvlText w:val=""/>
        <w:lvlJc w:val="left"/>
        <w:pPr>
          <w:ind w:left="1440" w:hanging="360"/>
          <w:tabs>
            <w:tab w:val="num" w:pos="1440" w:leader="none"/>
          </w:tabs>
        </w:pPr>
        <w:rPr>
          <w:rFonts w:hint="default" w:ascii="Symbol" w:hAnsi="Symbol"/>
          <w:sz w:val="20"/>
        </w:rPr>
      </w:lvl>
    </w:lvlOverride>
  </w:num>
  <w:num w:numId="97">
    <w:abstractNumId w:val="43"/>
  </w:num>
  <w:num w:numId="98">
    <w:abstractNumId w:val="76"/>
  </w:num>
  <w:num w:numId="99">
    <w:abstractNumId w:val="14"/>
  </w:num>
  <w:num w:numId="100">
    <w:abstractNumId w:val="125"/>
  </w:num>
  <w:num w:numId="101">
    <w:abstractNumId w:val="128"/>
  </w:num>
  <w:num w:numId="102">
    <w:abstractNumId w:val="31"/>
  </w:num>
  <w:num w:numId="103">
    <w:abstractNumId w:val="112"/>
  </w:num>
  <w:num w:numId="104">
    <w:abstractNumId w:val="39"/>
  </w:num>
  <w:num w:numId="105">
    <w:abstractNumId w:val="129"/>
  </w:num>
  <w:num w:numId="106">
    <w:abstractNumId w:val="92"/>
  </w:num>
  <w:num w:numId="107">
    <w:abstractNumId w:val="139"/>
  </w:num>
  <w:num w:numId="108">
    <w:abstractNumId w:val="60"/>
  </w:num>
  <w:num w:numId="109">
    <w:abstractNumId w:val="131"/>
  </w:num>
  <w:num w:numId="110">
    <w:abstractNumId w:val="104"/>
  </w:num>
  <w:num w:numId="111">
    <w:abstractNumId w:val="88"/>
  </w:num>
  <w:num w:numId="112">
    <w:abstractNumId w:val="109"/>
  </w:num>
  <w:num w:numId="113">
    <w:abstractNumId w:val="54"/>
  </w:num>
  <w:num w:numId="114">
    <w:abstractNumId w:val="37"/>
  </w:num>
  <w:num w:numId="115">
    <w:abstractNumId w:val="44"/>
  </w:num>
  <w:num w:numId="116">
    <w:abstractNumId w:val="4"/>
  </w:num>
  <w:num w:numId="117">
    <w:abstractNumId w:val="32"/>
  </w:num>
  <w:num w:numId="118">
    <w:abstractNumId w:val="34"/>
  </w:num>
  <w:num w:numId="119">
    <w:abstractNumId w:val="15"/>
  </w:num>
  <w:num w:numId="120">
    <w:abstractNumId w:val="95"/>
  </w:num>
  <w:num w:numId="121">
    <w:abstractNumId w:val="151"/>
  </w:num>
  <w:num w:numId="122">
    <w:abstractNumId w:val="73"/>
  </w:num>
  <w:num w:numId="123">
    <w:abstractNumId w:val="113"/>
  </w:num>
  <w:num w:numId="124">
    <w:abstractNumId w:val="69"/>
  </w:num>
  <w:num w:numId="125">
    <w:abstractNumId w:val="153"/>
  </w:num>
  <w:num w:numId="126">
    <w:abstractNumId w:val="152"/>
  </w:num>
  <w:num w:numId="127">
    <w:abstractNumId w:val="74"/>
  </w:num>
  <w:num w:numId="128">
    <w:abstractNumId w:val="35"/>
  </w:num>
  <w:num w:numId="129">
    <w:abstractNumId w:val="89"/>
  </w:num>
  <w:num w:numId="130">
    <w:abstractNumId w:val="115"/>
  </w:num>
  <w:num w:numId="131">
    <w:abstractNumId w:val="123"/>
  </w:num>
  <w:num w:numId="132">
    <w:abstractNumId w:val="57"/>
  </w:num>
  <w:num w:numId="133">
    <w:abstractNumId w:val="107"/>
  </w:num>
  <w:num w:numId="134">
    <w:abstractNumId w:val="78"/>
  </w:num>
  <w:num w:numId="135">
    <w:abstractNumId w:val="71"/>
    <w:lvlOverride w:ilvl="0">
      <w:lvl w:ilvl="0">
        <w:start w:val="1"/>
        <w:numFmt w:val="decimal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bullet"/>
        <w:isLgl w:val="false"/>
        <w:suff w:val="tab"/>
        <w:lvlText w:val=""/>
        <w:lvlJc w:val="left"/>
        <w:pPr>
          <w:ind w:left="1440" w:hanging="360"/>
          <w:tabs>
            <w:tab w:val="num" w:pos="1440" w:leader="none"/>
          </w:tabs>
        </w:pPr>
        <w:rPr>
          <w:rFonts w:hint="default" w:ascii="Symbol" w:hAnsi="Symbol"/>
          <w:sz w:val="20"/>
        </w:rPr>
      </w:lvl>
    </w:lvlOverride>
  </w:num>
  <w:num w:numId="136">
    <w:abstractNumId w:val="147"/>
    <w:lvlOverride w:ilvl="0">
      <w:lvl w:ilvl="0">
        <w:start w:val="1"/>
        <w:numFmt w:val="decimal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bullet"/>
        <w:isLgl w:val="false"/>
        <w:suff w:val="tab"/>
        <w:lvlText w:val=""/>
        <w:lvlJc w:val="left"/>
        <w:pPr>
          <w:ind w:left="1440" w:hanging="360"/>
          <w:tabs>
            <w:tab w:val="num" w:pos="1440" w:leader="none"/>
          </w:tabs>
        </w:pPr>
        <w:rPr>
          <w:rFonts w:hint="default" w:ascii="Symbol" w:hAnsi="Symbol"/>
          <w:sz w:val="20"/>
        </w:rPr>
      </w:lvl>
    </w:lvlOverride>
  </w:num>
  <w:num w:numId="137">
    <w:abstractNumId w:val="62"/>
    <w:lvlOverride w:ilvl="0">
      <w:lvl w:ilvl="0">
        <w:start w:val="1"/>
        <w:numFmt w:val="decimal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bullet"/>
        <w:isLgl w:val="false"/>
        <w:suff w:val="tab"/>
        <w:lvlText w:val=""/>
        <w:lvlJc w:val="left"/>
        <w:pPr>
          <w:ind w:left="1440" w:hanging="360"/>
          <w:tabs>
            <w:tab w:val="num" w:pos="1440" w:leader="none"/>
          </w:tabs>
        </w:pPr>
        <w:rPr>
          <w:rFonts w:hint="default" w:ascii="Symbol" w:hAnsi="Symbol"/>
          <w:sz w:val="20"/>
        </w:rPr>
      </w:lvl>
    </w:lvlOverride>
  </w:num>
  <w:num w:numId="138">
    <w:abstractNumId w:val="13"/>
  </w:num>
  <w:num w:numId="139">
    <w:abstractNumId w:val="46"/>
  </w:num>
  <w:num w:numId="140">
    <w:abstractNumId w:val="28"/>
  </w:num>
  <w:num w:numId="141">
    <w:abstractNumId w:val="134"/>
  </w:num>
  <w:num w:numId="142">
    <w:abstractNumId w:val="86"/>
  </w:num>
  <w:num w:numId="143">
    <w:abstractNumId w:val="18"/>
  </w:num>
  <w:num w:numId="144">
    <w:abstractNumId w:val="18"/>
    <w:lvlOverride w:ilvl="0">
      <w:lvl w:ilvl="0">
        <w:start w:val="1"/>
        <w:numFmt w:val="decimal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bullet"/>
        <w:isLgl w:val="false"/>
        <w:suff w:val="tab"/>
        <w:lvlText w:val=""/>
        <w:lvlJc w:val="left"/>
        <w:pPr>
          <w:ind w:left="1440" w:hanging="360"/>
          <w:tabs>
            <w:tab w:val="num" w:pos="1440" w:leader="none"/>
          </w:tabs>
        </w:pPr>
        <w:rPr>
          <w:rFonts w:hint="default" w:ascii="Symbol" w:hAnsi="Symbol"/>
          <w:sz w:val="20"/>
        </w:rPr>
      </w:lvl>
    </w:lvlOverride>
  </w:num>
  <w:num w:numId="145">
    <w:abstractNumId w:val="85"/>
  </w:num>
  <w:num w:numId="146">
    <w:abstractNumId w:val="67"/>
  </w:num>
  <w:num w:numId="147">
    <w:abstractNumId w:val="59"/>
  </w:num>
  <w:num w:numId="148">
    <w:abstractNumId w:val="117"/>
  </w:num>
  <w:num w:numId="149">
    <w:abstractNumId w:val="145"/>
  </w:num>
  <w:num w:numId="150">
    <w:abstractNumId w:val="140"/>
  </w:num>
  <w:num w:numId="151">
    <w:abstractNumId w:val="96"/>
  </w:num>
  <w:num w:numId="152">
    <w:abstractNumId w:val="136"/>
  </w:num>
  <w:num w:numId="153">
    <w:abstractNumId w:val="41"/>
  </w:num>
  <w:num w:numId="154">
    <w:abstractNumId w:val="27"/>
  </w:num>
  <w:num w:numId="155">
    <w:abstractNumId w:val="138"/>
  </w:num>
  <w:num w:numId="156">
    <w:abstractNumId w:val="10"/>
  </w:num>
  <w:num w:numId="157">
    <w:abstractNumId w:val="50"/>
  </w:num>
  <w:num w:numId="158">
    <w:abstractNumId w:val="52"/>
  </w:num>
  <w:num w:numId="159">
    <w:abstractNumId w:val="30"/>
  </w:num>
  <w:num w:numId="160">
    <w:abstractNumId w:val="30"/>
    <w:lvlOverride w:ilvl="0">
      <w:lvl w:ilvl="0">
        <w:start w:val="1"/>
        <w:numFmt w:val="decimal"/>
        <w:isLgl w:val="false"/>
        <w:suff w:val="tab"/>
        <w:lvlText w:val=""/>
        <w:lvlJc w:val="left"/>
        <w:pPr/>
      </w:lvl>
    </w:lvlOverride>
    <w:lvlOverride w:ilvl="1">
      <w:lvl w:ilvl="1">
        <w:start w:val="1"/>
        <w:numFmt w:val="bullet"/>
        <w:isLgl w:val="false"/>
        <w:suff w:val="tab"/>
        <w:lvlText w:val=""/>
        <w:lvlJc w:val="left"/>
        <w:pPr>
          <w:ind w:left="1440" w:hanging="360"/>
          <w:tabs>
            <w:tab w:val="num" w:pos="1440" w:leader="none"/>
          </w:tabs>
        </w:pPr>
        <w:rPr>
          <w:rFonts w:hint="default" w:ascii="Symbol" w:hAnsi="Symbol"/>
          <w:sz w:val="20"/>
        </w:rPr>
      </w:lvl>
    </w:lvlOverride>
  </w:num>
  <w:num w:numId="161">
    <w:abstractNumId w:val="81"/>
  </w:num>
  <w:num w:numId="162">
    <w:abstractNumId w:val="66"/>
  </w:num>
  <w:num w:numId="163">
    <w:abstractNumId w:val="102"/>
  </w:num>
  <w:num w:numId="164">
    <w:abstractNumId w:val="98"/>
  </w:num>
  <w:num w:numId="165">
    <w:abstractNumId w:val="58"/>
  </w:num>
  <w:num w:numId="166">
    <w:abstractNumId w:val="103"/>
  </w:num>
  <w:num w:numId="167">
    <w:abstractNumId w:val="48"/>
  </w:num>
  <w:num w:numId="168">
    <w:abstractNumId w:val="21"/>
  </w:num>
  <w:num w:numId="169">
    <w:abstractNumId w:val="45"/>
  </w:num>
  <w:num w:numId="170">
    <w:abstractNumId w:val="1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979" w:default="1">
    <w:name w:val="Normal"/>
    <w:qFormat/>
  </w:style>
  <w:style w:type="paragraph" w:styleId="980">
    <w:name w:val="Heading 1"/>
    <w:basedOn w:val="979"/>
    <w:next w:val="979"/>
    <w:link w:val="1008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981">
    <w:name w:val="Heading 2"/>
    <w:basedOn w:val="979"/>
    <w:next w:val="979"/>
    <w:link w:val="1009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982">
    <w:name w:val="Heading 3"/>
    <w:basedOn w:val="979"/>
    <w:next w:val="979"/>
    <w:link w:val="1010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983">
    <w:name w:val="Heading 4"/>
    <w:basedOn w:val="979"/>
    <w:next w:val="979"/>
    <w:link w:val="1011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984">
    <w:name w:val="Heading 5"/>
    <w:basedOn w:val="979"/>
    <w:next w:val="979"/>
    <w:link w:val="1012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985">
    <w:name w:val="Heading 6"/>
    <w:basedOn w:val="979"/>
    <w:next w:val="979"/>
    <w:link w:val="1013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986">
    <w:name w:val="Heading 7"/>
    <w:basedOn w:val="979"/>
    <w:next w:val="979"/>
    <w:link w:val="101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987">
    <w:name w:val="Heading 8"/>
    <w:basedOn w:val="979"/>
    <w:next w:val="979"/>
    <w:link w:val="1015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988">
    <w:name w:val="Heading 9"/>
    <w:basedOn w:val="979"/>
    <w:next w:val="979"/>
    <w:link w:val="1016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989" w:default="1">
    <w:name w:val="Default Paragraph Font"/>
    <w:uiPriority w:val="1"/>
    <w:semiHidden/>
    <w:unhideWhenUsed/>
  </w:style>
  <w:style w:type="table" w:styleId="9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91" w:default="1">
    <w:name w:val="No List"/>
    <w:uiPriority w:val="99"/>
    <w:semiHidden/>
    <w:unhideWhenUsed/>
  </w:style>
  <w:style w:type="character" w:styleId="992" w:customStyle="1">
    <w:name w:val="Heading 1 Char"/>
    <w:basedOn w:val="989"/>
    <w:uiPriority w:val="9"/>
    <w:rPr>
      <w:rFonts w:ascii="Arial" w:hAnsi="Arial" w:eastAsia="Arial" w:cs="Arial"/>
      <w:sz w:val="40"/>
      <w:szCs w:val="40"/>
    </w:rPr>
  </w:style>
  <w:style w:type="character" w:styleId="993" w:customStyle="1">
    <w:name w:val="Heading 2 Char"/>
    <w:basedOn w:val="989"/>
    <w:uiPriority w:val="9"/>
    <w:rPr>
      <w:rFonts w:ascii="Arial" w:hAnsi="Arial" w:eastAsia="Arial" w:cs="Arial"/>
      <w:sz w:val="34"/>
    </w:rPr>
  </w:style>
  <w:style w:type="character" w:styleId="994" w:customStyle="1">
    <w:name w:val="Heading 3 Char"/>
    <w:basedOn w:val="989"/>
    <w:uiPriority w:val="9"/>
    <w:rPr>
      <w:rFonts w:ascii="Arial" w:hAnsi="Arial" w:eastAsia="Arial" w:cs="Arial"/>
      <w:sz w:val="30"/>
      <w:szCs w:val="30"/>
    </w:rPr>
  </w:style>
  <w:style w:type="character" w:styleId="995" w:customStyle="1">
    <w:name w:val="Heading 4 Char"/>
    <w:basedOn w:val="989"/>
    <w:uiPriority w:val="9"/>
    <w:rPr>
      <w:rFonts w:ascii="Arial" w:hAnsi="Arial" w:eastAsia="Arial" w:cs="Arial"/>
      <w:b/>
      <w:bCs/>
      <w:sz w:val="26"/>
      <w:szCs w:val="26"/>
    </w:rPr>
  </w:style>
  <w:style w:type="character" w:styleId="996" w:customStyle="1">
    <w:name w:val="Heading 5 Char"/>
    <w:basedOn w:val="989"/>
    <w:uiPriority w:val="9"/>
    <w:rPr>
      <w:rFonts w:ascii="Arial" w:hAnsi="Arial" w:eastAsia="Arial" w:cs="Arial"/>
      <w:b/>
      <w:bCs/>
      <w:sz w:val="24"/>
      <w:szCs w:val="24"/>
    </w:rPr>
  </w:style>
  <w:style w:type="character" w:styleId="997" w:customStyle="1">
    <w:name w:val="Heading 6 Char"/>
    <w:basedOn w:val="989"/>
    <w:uiPriority w:val="9"/>
    <w:rPr>
      <w:rFonts w:ascii="Arial" w:hAnsi="Arial" w:eastAsia="Arial" w:cs="Arial"/>
      <w:b/>
      <w:bCs/>
      <w:sz w:val="22"/>
      <w:szCs w:val="22"/>
    </w:rPr>
  </w:style>
  <w:style w:type="character" w:styleId="998" w:customStyle="1">
    <w:name w:val="Heading 7 Char"/>
    <w:basedOn w:val="98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999" w:customStyle="1">
    <w:name w:val="Heading 8 Char"/>
    <w:basedOn w:val="989"/>
    <w:uiPriority w:val="9"/>
    <w:rPr>
      <w:rFonts w:ascii="Arial" w:hAnsi="Arial" w:eastAsia="Arial" w:cs="Arial"/>
      <w:i/>
      <w:iCs/>
      <w:sz w:val="22"/>
      <w:szCs w:val="22"/>
    </w:rPr>
  </w:style>
  <w:style w:type="character" w:styleId="1000" w:customStyle="1">
    <w:name w:val="Heading 9 Char"/>
    <w:basedOn w:val="989"/>
    <w:uiPriority w:val="9"/>
    <w:rPr>
      <w:rFonts w:ascii="Arial" w:hAnsi="Arial" w:eastAsia="Arial" w:cs="Arial"/>
      <w:i/>
      <w:iCs/>
      <w:sz w:val="21"/>
      <w:szCs w:val="21"/>
    </w:rPr>
  </w:style>
  <w:style w:type="character" w:styleId="1001" w:customStyle="1">
    <w:name w:val="Title Char"/>
    <w:basedOn w:val="989"/>
    <w:uiPriority w:val="10"/>
    <w:rPr>
      <w:sz w:val="48"/>
      <w:szCs w:val="48"/>
    </w:rPr>
  </w:style>
  <w:style w:type="character" w:styleId="1002" w:customStyle="1">
    <w:name w:val="Subtitle Char"/>
    <w:basedOn w:val="989"/>
    <w:uiPriority w:val="11"/>
    <w:rPr>
      <w:sz w:val="24"/>
      <w:szCs w:val="24"/>
    </w:rPr>
  </w:style>
  <w:style w:type="character" w:styleId="1003" w:customStyle="1">
    <w:name w:val="Quote Char"/>
    <w:uiPriority w:val="29"/>
    <w:rPr>
      <w:i/>
    </w:rPr>
  </w:style>
  <w:style w:type="character" w:styleId="1004" w:customStyle="1">
    <w:name w:val="Intense Quote Char"/>
    <w:uiPriority w:val="30"/>
    <w:rPr>
      <w:i/>
    </w:rPr>
  </w:style>
  <w:style w:type="character" w:styleId="1005" w:customStyle="1">
    <w:name w:val="Caption Char"/>
    <w:basedOn w:val="989"/>
    <w:uiPriority w:val="35"/>
    <w:rPr>
      <w:b/>
      <w:bCs/>
      <w:color w:val="4f81bd" w:themeColor="accent1"/>
      <w:sz w:val="18"/>
      <w:szCs w:val="18"/>
    </w:rPr>
  </w:style>
  <w:style w:type="character" w:styleId="1006" w:customStyle="1">
    <w:name w:val="Footnote Text Char"/>
    <w:uiPriority w:val="99"/>
    <w:rPr>
      <w:sz w:val="18"/>
    </w:rPr>
  </w:style>
  <w:style w:type="character" w:styleId="1007" w:customStyle="1">
    <w:name w:val="Endnote Text Char"/>
    <w:uiPriority w:val="99"/>
    <w:rPr>
      <w:sz w:val="20"/>
    </w:rPr>
  </w:style>
  <w:style w:type="character" w:styleId="1008" w:customStyle="1">
    <w:name w:val="Заголовок 1 Знак"/>
    <w:basedOn w:val="989"/>
    <w:link w:val="980"/>
    <w:uiPriority w:val="9"/>
    <w:rPr>
      <w:rFonts w:ascii="Arial" w:hAnsi="Arial" w:eastAsia="Arial" w:cs="Arial"/>
      <w:sz w:val="40"/>
      <w:szCs w:val="40"/>
    </w:rPr>
  </w:style>
  <w:style w:type="character" w:styleId="1009" w:customStyle="1">
    <w:name w:val="Заголовок 2 Знак"/>
    <w:basedOn w:val="989"/>
    <w:link w:val="981"/>
    <w:uiPriority w:val="9"/>
    <w:rPr>
      <w:rFonts w:ascii="Arial" w:hAnsi="Arial" w:eastAsia="Arial" w:cs="Arial"/>
      <w:sz w:val="34"/>
    </w:rPr>
  </w:style>
  <w:style w:type="character" w:styleId="1010" w:customStyle="1">
    <w:name w:val="Заголовок 3 Знак"/>
    <w:basedOn w:val="989"/>
    <w:link w:val="982"/>
    <w:uiPriority w:val="9"/>
    <w:rPr>
      <w:rFonts w:ascii="Arial" w:hAnsi="Arial" w:eastAsia="Arial" w:cs="Arial"/>
      <w:sz w:val="30"/>
      <w:szCs w:val="30"/>
    </w:rPr>
  </w:style>
  <w:style w:type="character" w:styleId="1011" w:customStyle="1">
    <w:name w:val="Заголовок 4 Знак"/>
    <w:basedOn w:val="989"/>
    <w:link w:val="983"/>
    <w:uiPriority w:val="9"/>
    <w:rPr>
      <w:rFonts w:ascii="Arial" w:hAnsi="Arial" w:eastAsia="Arial" w:cs="Arial"/>
      <w:b/>
      <w:bCs/>
      <w:sz w:val="26"/>
      <w:szCs w:val="26"/>
    </w:rPr>
  </w:style>
  <w:style w:type="character" w:styleId="1012" w:customStyle="1">
    <w:name w:val="Заголовок 5 Знак"/>
    <w:basedOn w:val="989"/>
    <w:link w:val="984"/>
    <w:uiPriority w:val="9"/>
    <w:rPr>
      <w:rFonts w:ascii="Arial" w:hAnsi="Arial" w:eastAsia="Arial" w:cs="Arial"/>
      <w:b/>
      <w:bCs/>
      <w:sz w:val="24"/>
      <w:szCs w:val="24"/>
    </w:rPr>
  </w:style>
  <w:style w:type="character" w:styleId="1013" w:customStyle="1">
    <w:name w:val="Заголовок 6 Знак"/>
    <w:basedOn w:val="989"/>
    <w:link w:val="985"/>
    <w:uiPriority w:val="9"/>
    <w:rPr>
      <w:rFonts w:ascii="Arial" w:hAnsi="Arial" w:eastAsia="Arial" w:cs="Arial"/>
      <w:b/>
      <w:bCs/>
      <w:sz w:val="22"/>
      <w:szCs w:val="22"/>
    </w:rPr>
  </w:style>
  <w:style w:type="character" w:styleId="1014" w:customStyle="1">
    <w:name w:val="Заголовок 7 Знак"/>
    <w:basedOn w:val="989"/>
    <w:link w:val="9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015" w:customStyle="1">
    <w:name w:val="Заголовок 8 Знак"/>
    <w:basedOn w:val="989"/>
    <w:link w:val="987"/>
    <w:uiPriority w:val="9"/>
    <w:rPr>
      <w:rFonts w:ascii="Arial" w:hAnsi="Arial" w:eastAsia="Arial" w:cs="Arial"/>
      <w:i/>
      <w:iCs/>
      <w:sz w:val="22"/>
      <w:szCs w:val="22"/>
    </w:rPr>
  </w:style>
  <w:style w:type="character" w:styleId="1016" w:customStyle="1">
    <w:name w:val="Заголовок 9 Знак"/>
    <w:basedOn w:val="989"/>
    <w:link w:val="988"/>
    <w:uiPriority w:val="9"/>
    <w:rPr>
      <w:rFonts w:ascii="Arial" w:hAnsi="Arial" w:eastAsia="Arial" w:cs="Arial"/>
      <w:i/>
      <w:iCs/>
      <w:sz w:val="21"/>
      <w:szCs w:val="21"/>
    </w:rPr>
  </w:style>
  <w:style w:type="paragraph" w:styleId="1017">
    <w:name w:val="Title"/>
    <w:basedOn w:val="979"/>
    <w:next w:val="979"/>
    <w:link w:val="1018"/>
    <w:uiPriority w:val="10"/>
    <w:qFormat/>
    <w:pPr>
      <w:contextualSpacing/>
      <w:spacing w:before="300"/>
    </w:pPr>
    <w:rPr>
      <w:sz w:val="48"/>
      <w:szCs w:val="48"/>
    </w:rPr>
  </w:style>
  <w:style w:type="character" w:styleId="1018" w:customStyle="1">
    <w:name w:val="Название Знак"/>
    <w:basedOn w:val="989"/>
    <w:link w:val="1017"/>
    <w:uiPriority w:val="10"/>
    <w:rPr>
      <w:sz w:val="48"/>
      <w:szCs w:val="48"/>
    </w:rPr>
  </w:style>
  <w:style w:type="paragraph" w:styleId="1019">
    <w:name w:val="Subtitle"/>
    <w:basedOn w:val="979"/>
    <w:next w:val="979"/>
    <w:link w:val="1020"/>
    <w:uiPriority w:val="11"/>
    <w:qFormat/>
    <w:pPr>
      <w:spacing w:before="200"/>
    </w:pPr>
    <w:rPr>
      <w:sz w:val="24"/>
      <w:szCs w:val="24"/>
    </w:rPr>
  </w:style>
  <w:style w:type="character" w:styleId="1020" w:customStyle="1">
    <w:name w:val="Подзаголовок Знак"/>
    <w:basedOn w:val="989"/>
    <w:link w:val="1019"/>
    <w:uiPriority w:val="11"/>
    <w:rPr>
      <w:sz w:val="24"/>
      <w:szCs w:val="24"/>
    </w:rPr>
  </w:style>
  <w:style w:type="paragraph" w:styleId="1021">
    <w:name w:val="Quote"/>
    <w:basedOn w:val="979"/>
    <w:next w:val="979"/>
    <w:link w:val="1022"/>
    <w:uiPriority w:val="29"/>
    <w:qFormat/>
    <w:pPr>
      <w:ind w:left="720" w:right="720"/>
    </w:pPr>
    <w:rPr>
      <w:i/>
    </w:rPr>
  </w:style>
  <w:style w:type="character" w:styleId="1022" w:customStyle="1">
    <w:name w:val="Цитата 2 Знак"/>
    <w:link w:val="1021"/>
    <w:uiPriority w:val="29"/>
    <w:rPr>
      <w:i/>
    </w:rPr>
  </w:style>
  <w:style w:type="paragraph" w:styleId="1023">
    <w:name w:val="Intense Quote"/>
    <w:basedOn w:val="979"/>
    <w:next w:val="979"/>
    <w:link w:val="102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24" w:customStyle="1">
    <w:name w:val="Выделенная цитата Знак"/>
    <w:link w:val="1023"/>
    <w:uiPriority w:val="30"/>
    <w:rPr>
      <w:i/>
    </w:rPr>
  </w:style>
  <w:style w:type="character" w:styleId="1025" w:customStyle="1">
    <w:name w:val="Header Char"/>
    <w:basedOn w:val="989"/>
    <w:uiPriority w:val="99"/>
  </w:style>
  <w:style w:type="character" w:styleId="1026" w:customStyle="1">
    <w:name w:val="Footer Char"/>
    <w:basedOn w:val="989"/>
    <w:uiPriority w:val="99"/>
  </w:style>
  <w:style w:type="paragraph" w:styleId="1027">
    <w:name w:val="Caption"/>
    <w:basedOn w:val="979"/>
    <w:next w:val="979"/>
    <w:link w:val="1028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1028" w:customStyle="1">
    <w:name w:val="Название объекта Знак"/>
    <w:basedOn w:val="989"/>
    <w:link w:val="1027"/>
    <w:uiPriority w:val="35"/>
    <w:rPr>
      <w:b/>
      <w:bCs/>
      <w:color w:val="4f81bd" w:themeColor="accent1"/>
      <w:sz w:val="18"/>
      <w:szCs w:val="18"/>
    </w:rPr>
  </w:style>
  <w:style w:type="table" w:styleId="1029" w:customStyle="1">
    <w:name w:val="Table Grid Light"/>
    <w:basedOn w:val="9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030" w:customStyle="1">
    <w:name w:val="Plain Table 1"/>
    <w:basedOn w:val="9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31" w:customStyle="1">
    <w:name w:val="Plain Table 2"/>
    <w:basedOn w:val="9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32" w:customStyle="1">
    <w:name w:val="Plain Table 3"/>
    <w:basedOn w:val="9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33" w:customStyle="1">
    <w:name w:val="Plain Table 4"/>
    <w:basedOn w:val="9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4" w:customStyle="1">
    <w:name w:val="Plain Table 5"/>
    <w:basedOn w:val="9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35" w:customStyle="1">
    <w:name w:val="Grid Table 1 Light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6" w:customStyle="1">
    <w:name w:val="Grid Table 1 Light - Accent 1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7" w:customStyle="1">
    <w:name w:val="Grid Table 1 Light - Accent 2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8" w:customStyle="1">
    <w:name w:val="Grid Table 1 Light - Accent 3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39" w:customStyle="1">
    <w:name w:val="Grid Table 1 Light - Accent 4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0" w:customStyle="1">
    <w:name w:val="Grid Table 1 Light - Accent 5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1" w:customStyle="1">
    <w:name w:val="Grid Table 1 Light - Accent 6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42" w:customStyle="1">
    <w:name w:val="Grid Table 2"/>
    <w:basedOn w:val="9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3" w:customStyle="1">
    <w:name w:val="Grid Table 2 - Accent 1"/>
    <w:basedOn w:val="9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4" w:customStyle="1">
    <w:name w:val="Grid Table 2 - Accent 2"/>
    <w:basedOn w:val="9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5" w:customStyle="1">
    <w:name w:val="Grid Table 2 - Accent 3"/>
    <w:basedOn w:val="9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6" w:customStyle="1">
    <w:name w:val="Grid Table 2 - Accent 4"/>
    <w:basedOn w:val="9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7" w:customStyle="1">
    <w:name w:val="Grid Table 2 - Accent 5"/>
    <w:basedOn w:val="9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8" w:customStyle="1">
    <w:name w:val="Grid Table 2 - Accent 6"/>
    <w:basedOn w:val="9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9" w:customStyle="1">
    <w:name w:val="Grid Table 3"/>
    <w:basedOn w:val="9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0" w:customStyle="1">
    <w:name w:val="Grid Table 3 - Accent 1"/>
    <w:basedOn w:val="9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1" w:customStyle="1">
    <w:name w:val="Grid Table 3 - Accent 2"/>
    <w:basedOn w:val="9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2" w:customStyle="1">
    <w:name w:val="Grid Table 3 - Accent 3"/>
    <w:basedOn w:val="9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3" w:customStyle="1">
    <w:name w:val="Grid Table 3 - Accent 4"/>
    <w:basedOn w:val="9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4" w:customStyle="1">
    <w:name w:val="Grid Table 3 - Accent 5"/>
    <w:basedOn w:val="9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5" w:customStyle="1">
    <w:name w:val="Grid Table 3 - Accent 6"/>
    <w:basedOn w:val="9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6" w:customStyle="1">
    <w:name w:val="Grid Table 4"/>
    <w:basedOn w:val="9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057" w:customStyle="1">
    <w:name w:val="Grid Table 4 - Accent 1"/>
    <w:basedOn w:val="9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058" w:customStyle="1">
    <w:name w:val="Grid Table 4 - Accent 2"/>
    <w:basedOn w:val="9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059" w:customStyle="1">
    <w:name w:val="Grid Table 4 - Accent 3"/>
    <w:basedOn w:val="9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060" w:customStyle="1">
    <w:name w:val="Grid Table 4 - Accent 4"/>
    <w:basedOn w:val="9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061" w:customStyle="1">
    <w:name w:val="Grid Table 4 - Accent 5"/>
    <w:basedOn w:val="9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062" w:customStyle="1">
    <w:name w:val="Grid Table 4 - Accent 6"/>
    <w:basedOn w:val="9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063" w:customStyle="1">
    <w:name w:val="Grid Table 5 Dark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064" w:customStyle="1">
    <w:name w:val="Grid Table 5 Dark- Accent 1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065" w:customStyle="1">
    <w:name w:val="Grid Table 5 Dark - Accent 2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066" w:customStyle="1">
    <w:name w:val="Grid Table 5 Dark - Accent 3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067" w:customStyle="1">
    <w:name w:val="Grid Table 5 Dark- Accent 4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068" w:customStyle="1">
    <w:name w:val="Grid Table 5 Dark - Accent 5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069" w:customStyle="1">
    <w:name w:val="Grid Table 5 Dark - Accent 6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070" w:customStyle="1">
    <w:name w:val="Grid Table 6 Colorful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071" w:customStyle="1">
    <w:name w:val="Grid Table 6 Colorful - Accent 1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072" w:customStyle="1">
    <w:name w:val="Grid Table 6 Colorful - Accent 2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073" w:customStyle="1">
    <w:name w:val="Grid Table 6 Colorful - Accent 3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074" w:customStyle="1">
    <w:name w:val="Grid Table 6 Colorful - Accent 4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075" w:customStyle="1">
    <w:name w:val="Grid Table 6 Colorful - Accent 5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76" w:customStyle="1">
    <w:name w:val="Grid Table 6 Colorful - Accent 6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077" w:customStyle="1">
    <w:name w:val="Grid Table 7 Colorful"/>
    <w:basedOn w:val="9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8" w:customStyle="1">
    <w:name w:val="Grid Table 7 Colorful - Accent 1"/>
    <w:basedOn w:val="9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9" w:customStyle="1">
    <w:name w:val="Grid Table 7 Colorful - Accent 2"/>
    <w:basedOn w:val="9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0" w:customStyle="1">
    <w:name w:val="Grid Table 7 Colorful - Accent 3"/>
    <w:basedOn w:val="9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1" w:customStyle="1">
    <w:name w:val="Grid Table 7 Colorful - Accent 4"/>
    <w:basedOn w:val="9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2" w:customStyle="1">
    <w:name w:val="Grid Table 7 Colorful - Accent 5"/>
    <w:basedOn w:val="9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3" w:customStyle="1">
    <w:name w:val="Grid Table 7 Colorful - Accent 6"/>
    <w:basedOn w:val="9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4" w:customStyle="1">
    <w:name w:val="List Table 1 Light"/>
    <w:basedOn w:val="9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5" w:customStyle="1">
    <w:name w:val="List Table 1 Light - Accent 1"/>
    <w:basedOn w:val="9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6" w:customStyle="1">
    <w:name w:val="List Table 1 Light - Accent 2"/>
    <w:basedOn w:val="9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7" w:customStyle="1">
    <w:name w:val="List Table 1 Light - Accent 3"/>
    <w:basedOn w:val="9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8" w:customStyle="1">
    <w:name w:val="List Table 1 Light - Accent 4"/>
    <w:basedOn w:val="9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9" w:customStyle="1">
    <w:name w:val="List Table 1 Light - Accent 5"/>
    <w:basedOn w:val="9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0" w:customStyle="1">
    <w:name w:val="List Table 1 Light - Accent 6"/>
    <w:basedOn w:val="9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1" w:customStyle="1">
    <w:name w:val="List Table 2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092" w:customStyle="1">
    <w:name w:val="List Table 2 - Accent 1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093" w:customStyle="1">
    <w:name w:val="List Table 2 - Accent 2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094" w:customStyle="1">
    <w:name w:val="List Table 2 - Accent 3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095" w:customStyle="1">
    <w:name w:val="List Table 2 - Accent 4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096" w:customStyle="1">
    <w:name w:val="List Table 2 - Accent 5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097" w:customStyle="1">
    <w:name w:val="List Table 2 - Accent 6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098" w:customStyle="1">
    <w:name w:val="List Table 3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9" w:customStyle="1">
    <w:name w:val="List Table 3 - Accent 1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0" w:customStyle="1">
    <w:name w:val="List Table 3 - Accent 2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1" w:customStyle="1">
    <w:name w:val="List Table 3 - Accent 3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2" w:customStyle="1">
    <w:name w:val="List Table 3 - Accent 4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3" w:customStyle="1">
    <w:name w:val="List Table 3 - Accent 5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4" w:customStyle="1">
    <w:name w:val="List Table 3 - Accent 6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5" w:customStyle="1">
    <w:name w:val="List Table 4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6" w:customStyle="1">
    <w:name w:val="List Table 4 - Accent 1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7" w:customStyle="1">
    <w:name w:val="List Table 4 - Accent 2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8" w:customStyle="1">
    <w:name w:val="List Table 4 - Accent 3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09" w:customStyle="1">
    <w:name w:val="List Table 4 - Accent 4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0" w:customStyle="1">
    <w:name w:val="List Table 4 - Accent 5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1" w:customStyle="1">
    <w:name w:val="List Table 4 - Accent 6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2" w:customStyle="1">
    <w:name w:val="List Table 5 Dark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3" w:customStyle="1">
    <w:name w:val="List Table 5 Dark - Accent 1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4" w:customStyle="1">
    <w:name w:val="List Table 5 Dark - Accent 2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5" w:customStyle="1">
    <w:name w:val="List Table 5 Dark - Accent 3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6" w:customStyle="1">
    <w:name w:val="List Table 5 Dark - Accent 4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7" w:customStyle="1">
    <w:name w:val="List Table 5 Dark - Accent 5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8" w:customStyle="1">
    <w:name w:val="List Table 5 Dark - Accent 6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19" w:customStyle="1">
    <w:name w:val="List Table 6 Colorful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120" w:customStyle="1">
    <w:name w:val="List Table 6 Colorful - Accent 1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121" w:customStyle="1">
    <w:name w:val="List Table 6 Colorful - Accent 2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122" w:customStyle="1">
    <w:name w:val="List Table 6 Colorful - Accent 3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123" w:customStyle="1">
    <w:name w:val="List Table 6 Colorful - Accent 4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124" w:customStyle="1">
    <w:name w:val="List Table 6 Colorful - Accent 5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125" w:customStyle="1">
    <w:name w:val="List Table 6 Colorful - Accent 6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126" w:customStyle="1">
    <w:name w:val="List Table 7 Colorful"/>
    <w:basedOn w:val="9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7" w:customStyle="1">
    <w:name w:val="List Table 7 Colorful - Accent 1"/>
    <w:basedOn w:val="9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8" w:customStyle="1">
    <w:name w:val="List Table 7 Colorful - Accent 2"/>
    <w:basedOn w:val="9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9" w:customStyle="1">
    <w:name w:val="List Table 7 Colorful - Accent 3"/>
    <w:basedOn w:val="9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0" w:customStyle="1">
    <w:name w:val="List Table 7 Colorful - Accent 4"/>
    <w:basedOn w:val="9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1" w:customStyle="1">
    <w:name w:val="List Table 7 Colorful - Accent 5"/>
    <w:basedOn w:val="9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2" w:customStyle="1">
    <w:name w:val="List Table 7 Colorful - Accent 6"/>
    <w:basedOn w:val="9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3" w:customStyle="1">
    <w:name w:val="Lined - Accent"/>
    <w:basedOn w:val="9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34" w:customStyle="1">
    <w:name w:val="Lined - Accent 1"/>
    <w:basedOn w:val="9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35" w:customStyle="1">
    <w:name w:val="Lined - Accent 2"/>
    <w:basedOn w:val="9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36" w:customStyle="1">
    <w:name w:val="Lined - Accent 3"/>
    <w:basedOn w:val="9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37" w:customStyle="1">
    <w:name w:val="Lined - Accent 4"/>
    <w:basedOn w:val="9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38" w:customStyle="1">
    <w:name w:val="Lined - Accent 5"/>
    <w:basedOn w:val="9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39" w:customStyle="1">
    <w:name w:val="Lined - Accent 6"/>
    <w:basedOn w:val="9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40" w:customStyle="1">
    <w:name w:val="Bordered &amp; Lined - Accent"/>
    <w:basedOn w:val="9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141" w:customStyle="1">
    <w:name w:val="Bordered &amp; Lined - Accent 1"/>
    <w:basedOn w:val="9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142" w:customStyle="1">
    <w:name w:val="Bordered &amp; Lined - Accent 2"/>
    <w:basedOn w:val="9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143" w:customStyle="1">
    <w:name w:val="Bordered &amp; Lined - Accent 3"/>
    <w:basedOn w:val="9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144" w:customStyle="1">
    <w:name w:val="Bordered &amp; Lined - Accent 4"/>
    <w:basedOn w:val="9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145" w:customStyle="1">
    <w:name w:val="Bordered &amp; Lined - Accent 5"/>
    <w:basedOn w:val="9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146" w:customStyle="1">
    <w:name w:val="Bordered &amp; Lined - Accent 6"/>
    <w:basedOn w:val="9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147" w:customStyle="1">
    <w:name w:val="Bordered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148" w:customStyle="1">
    <w:name w:val="Bordered - Accent 1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149" w:customStyle="1">
    <w:name w:val="Bordered - Accent 2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150" w:customStyle="1">
    <w:name w:val="Bordered - Accent 3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151" w:customStyle="1">
    <w:name w:val="Bordered - Accent 4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152" w:customStyle="1">
    <w:name w:val="Bordered - Accent 5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153" w:customStyle="1">
    <w:name w:val="Bordered - Accent 6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1154">
    <w:name w:val="footnote text"/>
    <w:basedOn w:val="979"/>
    <w:link w:val="1155"/>
    <w:uiPriority w:val="99"/>
    <w:semiHidden/>
    <w:unhideWhenUsed/>
    <w:pPr>
      <w:spacing w:after="40" w:line="240" w:lineRule="auto"/>
    </w:pPr>
    <w:rPr>
      <w:sz w:val="18"/>
    </w:rPr>
  </w:style>
  <w:style w:type="character" w:styleId="1155" w:customStyle="1">
    <w:name w:val="Текст сноски Знак"/>
    <w:link w:val="1154"/>
    <w:uiPriority w:val="99"/>
    <w:rPr>
      <w:sz w:val="18"/>
    </w:rPr>
  </w:style>
  <w:style w:type="character" w:styleId="1156">
    <w:name w:val="footnote reference"/>
    <w:basedOn w:val="989"/>
    <w:uiPriority w:val="99"/>
    <w:unhideWhenUsed/>
    <w:rPr>
      <w:vertAlign w:val="superscript"/>
    </w:rPr>
  </w:style>
  <w:style w:type="paragraph" w:styleId="1157">
    <w:name w:val="endnote text"/>
    <w:basedOn w:val="979"/>
    <w:link w:val="1158"/>
    <w:uiPriority w:val="99"/>
    <w:semiHidden/>
    <w:unhideWhenUsed/>
    <w:pPr>
      <w:spacing w:after="0" w:line="240" w:lineRule="auto"/>
    </w:pPr>
    <w:rPr>
      <w:sz w:val="20"/>
    </w:rPr>
  </w:style>
  <w:style w:type="character" w:styleId="1158" w:customStyle="1">
    <w:name w:val="Текст концевой сноски Знак"/>
    <w:link w:val="1157"/>
    <w:uiPriority w:val="99"/>
    <w:rPr>
      <w:sz w:val="20"/>
    </w:rPr>
  </w:style>
  <w:style w:type="character" w:styleId="1159">
    <w:name w:val="endnote reference"/>
    <w:basedOn w:val="989"/>
    <w:uiPriority w:val="99"/>
    <w:semiHidden/>
    <w:unhideWhenUsed/>
    <w:rPr>
      <w:vertAlign w:val="superscript"/>
    </w:rPr>
  </w:style>
  <w:style w:type="paragraph" w:styleId="1160">
    <w:name w:val="toc 1"/>
    <w:basedOn w:val="979"/>
    <w:next w:val="979"/>
    <w:uiPriority w:val="39"/>
    <w:unhideWhenUsed/>
    <w:pPr>
      <w:spacing w:after="57"/>
    </w:pPr>
  </w:style>
  <w:style w:type="paragraph" w:styleId="1161">
    <w:name w:val="toc 2"/>
    <w:basedOn w:val="979"/>
    <w:next w:val="979"/>
    <w:uiPriority w:val="39"/>
    <w:unhideWhenUsed/>
    <w:pPr>
      <w:ind w:left="283"/>
      <w:spacing w:after="57"/>
    </w:pPr>
  </w:style>
  <w:style w:type="paragraph" w:styleId="1162">
    <w:name w:val="toc 3"/>
    <w:basedOn w:val="979"/>
    <w:next w:val="979"/>
    <w:uiPriority w:val="39"/>
    <w:unhideWhenUsed/>
    <w:pPr>
      <w:ind w:left="567"/>
      <w:spacing w:after="57"/>
    </w:pPr>
  </w:style>
  <w:style w:type="paragraph" w:styleId="1163">
    <w:name w:val="toc 4"/>
    <w:basedOn w:val="979"/>
    <w:next w:val="979"/>
    <w:uiPriority w:val="39"/>
    <w:unhideWhenUsed/>
    <w:pPr>
      <w:ind w:left="850"/>
      <w:spacing w:after="57"/>
    </w:pPr>
  </w:style>
  <w:style w:type="paragraph" w:styleId="1164">
    <w:name w:val="toc 5"/>
    <w:basedOn w:val="979"/>
    <w:next w:val="979"/>
    <w:uiPriority w:val="39"/>
    <w:unhideWhenUsed/>
    <w:pPr>
      <w:ind w:left="1134"/>
      <w:spacing w:after="57"/>
    </w:pPr>
  </w:style>
  <w:style w:type="paragraph" w:styleId="1165">
    <w:name w:val="toc 6"/>
    <w:basedOn w:val="979"/>
    <w:next w:val="979"/>
    <w:uiPriority w:val="39"/>
    <w:unhideWhenUsed/>
    <w:pPr>
      <w:ind w:left="1417"/>
      <w:spacing w:after="57"/>
    </w:pPr>
  </w:style>
  <w:style w:type="paragraph" w:styleId="1166">
    <w:name w:val="toc 7"/>
    <w:basedOn w:val="979"/>
    <w:next w:val="979"/>
    <w:uiPriority w:val="39"/>
    <w:unhideWhenUsed/>
    <w:pPr>
      <w:ind w:left="1701"/>
      <w:spacing w:after="57"/>
    </w:pPr>
  </w:style>
  <w:style w:type="paragraph" w:styleId="1167">
    <w:name w:val="toc 8"/>
    <w:basedOn w:val="979"/>
    <w:next w:val="979"/>
    <w:uiPriority w:val="39"/>
    <w:unhideWhenUsed/>
    <w:pPr>
      <w:ind w:left="1984"/>
      <w:spacing w:after="57"/>
    </w:pPr>
  </w:style>
  <w:style w:type="paragraph" w:styleId="1168">
    <w:name w:val="toc 9"/>
    <w:basedOn w:val="979"/>
    <w:next w:val="979"/>
    <w:uiPriority w:val="39"/>
    <w:unhideWhenUsed/>
    <w:pPr>
      <w:ind w:left="2268"/>
      <w:spacing w:after="57"/>
    </w:pPr>
  </w:style>
  <w:style w:type="paragraph" w:styleId="1169">
    <w:name w:val="TOC Heading"/>
    <w:uiPriority w:val="39"/>
    <w:unhideWhenUsed/>
  </w:style>
  <w:style w:type="paragraph" w:styleId="1170">
    <w:name w:val="table of figures"/>
    <w:basedOn w:val="979"/>
    <w:next w:val="979"/>
    <w:uiPriority w:val="99"/>
    <w:unhideWhenUsed/>
    <w:pPr>
      <w:spacing w:after="0"/>
    </w:pPr>
  </w:style>
  <w:style w:type="paragraph" w:styleId="1171">
    <w:name w:val="Balloon Text"/>
    <w:basedOn w:val="979"/>
    <w:link w:val="117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172" w:customStyle="1">
    <w:name w:val="Текст выноски Знак"/>
    <w:basedOn w:val="989"/>
    <w:link w:val="1171"/>
    <w:uiPriority w:val="99"/>
    <w:semiHidden/>
    <w:rPr>
      <w:rFonts w:ascii="Tahoma" w:hAnsi="Tahoma" w:cs="Tahoma"/>
      <w:sz w:val="16"/>
      <w:szCs w:val="16"/>
    </w:rPr>
  </w:style>
  <w:style w:type="table" w:styleId="1173">
    <w:name w:val="Table Grid"/>
    <w:basedOn w:val="9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174">
    <w:name w:val="Header"/>
    <w:basedOn w:val="979"/>
    <w:link w:val="1175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75" w:customStyle="1">
    <w:name w:val="Верхний колонтитул Знак"/>
    <w:basedOn w:val="989"/>
    <w:link w:val="1174"/>
    <w:uiPriority w:val="99"/>
  </w:style>
  <w:style w:type="paragraph" w:styleId="1176">
    <w:name w:val="Footer"/>
    <w:basedOn w:val="979"/>
    <w:link w:val="117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1177" w:customStyle="1">
    <w:name w:val="Нижний колонтитул Знак"/>
    <w:basedOn w:val="989"/>
    <w:link w:val="1176"/>
    <w:uiPriority w:val="99"/>
  </w:style>
  <w:style w:type="paragraph" w:styleId="1178" w:customStyle="1">
    <w:name w:val="ConsPlusTitle"/>
    <w:pPr>
      <w:spacing w:after="0" w:line="240" w:lineRule="auto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1179">
    <w:name w:val="Body Text Indent"/>
    <w:basedOn w:val="979"/>
    <w:link w:val="1180"/>
    <w:pPr>
      <w:ind w:left="283"/>
      <w:spacing w:after="120"/>
    </w:pPr>
    <w:rPr>
      <w:rFonts w:ascii="Century Gothic" w:hAnsi="Century Gothic" w:eastAsia="Times New Roman" w:cs="Times New Roman"/>
      <w:lang w:val="en-US"/>
    </w:rPr>
  </w:style>
  <w:style w:type="character" w:styleId="1180" w:customStyle="1">
    <w:name w:val="Основной текст с отступом Знак"/>
    <w:basedOn w:val="989"/>
    <w:link w:val="1179"/>
    <w:rPr>
      <w:rFonts w:ascii="Century Gothic" w:hAnsi="Century Gothic" w:eastAsia="Times New Roman" w:cs="Times New Roman"/>
      <w:lang w:val="en-US"/>
    </w:rPr>
  </w:style>
  <w:style w:type="paragraph" w:styleId="1181">
    <w:name w:val="No Spacing"/>
    <w:uiPriority w:val="1"/>
    <w:qFormat/>
    <w:pPr>
      <w:spacing w:after="0" w:line="240" w:lineRule="auto"/>
    </w:pPr>
  </w:style>
  <w:style w:type="character" w:styleId="1182">
    <w:name w:val="Hyperlink"/>
    <w:basedOn w:val="989"/>
    <w:uiPriority w:val="99"/>
    <w:unhideWhenUsed/>
    <w:rPr>
      <w:color w:val="0000ff" w:themeColor="hyperlink"/>
      <w:u w:val="single"/>
    </w:rPr>
  </w:style>
  <w:style w:type="character" w:styleId="1183" w:customStyle="1">
    <w:name w:val="Unresolved Mention"/>
    <w:basedOn w:val="989"/>
    <w:uiPriority w:val="99"/>
    <w:semiHidden/>
    <w:unhideWhenUsed/>
    <w:rPr>
      <w:color w:val="605e5c"/>
      <w:shd w:val="clear" w:color="auto" w:fill="e1dfdd"/>
    </w:rPr>
  </w:style>
  <w:style w:type="character" w:styleId="1184" w:customStyle="1">
    <w:name w:val="fontstyle01"/>
    <w:rPr>
      <w:rFonts w:hint="default"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paragraph" w:styleId="1185">
    <w:name w:val="Body Text"/>
    <w:basedOn w:val="979"/>
    <w:link w:val="1186"/>
    <w:uiPriority w:val="99"/>
    <w:semiHidden/>
    <w:unhideWhenUsed/>
    <w:pPr>
      <w:spacing w:after="120"/>
    </w:pPr>
  </w:style>
  <w:style w:type="character" w:styleId="1186" w:customStyle="1">
    <w:name w:val="Основной текст Знак"/>
    <w:basedOn w:val="989"/>
    <w:link w:val="1185"/>
    <w:uiPriority w:val="99"/>
    <w:semiHidden/>
  </w:style>
  <w:style w:type="paragraph" w:styleId="1187">
    <w:name w:val="List Paragraph"/>
    <w:basedOn w:val="979"/>
    <w:link w:val="1188"/>
    <w:uiPriority w:val="34"/>
    <w:qFormat/>
    <w:pPr>
      <w:contextualSpacing/>
      <w:ind w:left="720"/>
      <w:spacing w:after="160" w:line="259" w:lineRule="auto"/>
    </w:pPr>
  </w:style>
  <w:style w:type="character" w:styleId="1188" w:customStyle="1">
    <w:name w:val="Абзац списка Знак"/>
    <w:link w:val="1187"/>
    <w:uiPriority w:val="34"/>
  </w:style>
  <w:style w:type="table" w:styleId="1189" w:customStyle="1">
    <w:name w:val="Таблица простая 11"/>
    <w:basedOn w:val="9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90" w:customStyle="1">
    <w:name w:val="Таблица простая 21"/>
    <w:basedOn w:val="9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91" w:customStyle="1">
    <w:name w:val="Таблица простая 31"/>
    <w:basedOn w:val="9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192" w:customStyle="1">
    <w:name w:val="Таблица простая 41"/>
    <w:basedOn w:val="9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3" w:customStyle="1">
    <w:name w:val="Таблица простая 51"/>
    <w:basedOn w:val="9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94" w:customStyle="1">
    <w:name w:val="Таблица-сетка 1 светлая1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5" w:customStyle="1">
    <w:name w:val="Таблица-сетка 21"/>
    <w:basedOn w:val="9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6" w:customStyle="1">
    <w:name w:val="Таблица-сетка 31"/>
    <w:basedOn w:val="9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97" w:customStyle="1">
    <w:name w:val="Таблица-сетка 41"/>
    <w:basedOn w:val="9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98" w:customStyle="1">
    <w:name w:val="Таблица-сетка 5 темная1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199" w:customStyle="1">
    <w:name w:val="Таблица-сетка 6 цветная1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200" w:customStyle="1">
    <w:name w:val="Таблица-сетка 7 цветная1"/>
    <w:basedOn w:val="9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1" w:customStyle="1">
    <w:name w:val="Список-таблица 1 светлая1"/>
    <w:basedOn w:val="9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2" w:customStyle="1">
    <w:name w:val="Список-таблица 21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203" w:customStyle="1">
    <w:name w:val="Список-таблица 31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4" w:customStyle="1">
    <w:name w:val="Список-таблица 41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5" w:customStyle="1">
    <w:name w:val="Список-таблица 5 темная1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206" w:customStyle="1">
    <w:name w:val="Список-таблица 6 цветная1"/>
    <w:basedOn w:val="9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207" w:customStyle="1">
    <w:name w:val="Список-таблица 7 цветная1"/>
    <w:basedOn w:val="9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character" w:styleId="1208" w:customStyle="1">
    <w:name w:val="Неразрешенное упоминание1"/>
    <w:basedOn w:val="989"/>
    <w:uiPriority w:val="99"/>
    <w:semiHidden/>
    <w:unhideWhenUsed/>
    <w:rPr>
      <w:color w:val="605e5c"/>
      <w:shd w:val="clear" w:color="auto" w:fill="e1dfdd"/>
    </w:rPr>
  </w:style>
  <w:style w:type="table" w:styleId="1209" w:customStyle="1">
    <w:name w:val="Сетка таблицы1"/>
    <w:basedOn w:val="990"/>
    <w:next w:val="1173"/>
    <w:uiPriority w:val="59"/>
    <w:pPr>
      <w:spacing w:after="0" w:line="240" w:lineRule="auto"/>
    </w:pPr>
    <w:rPr>
      <w:rFonts w:ascii="Calibri" w:hAnsi="Calibri" w:eastAsia="Calibri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210" w:customStyle="1">
    <w:name w:val="Обычный1"/>
    <w:pPr>
      <w:ind w:firstLine="567"/>
      <w:jc w:val="both"/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ko-KR"/>
    </w:rPr>
  </w:style>
  <w:style w:type="character" w:styleId="1211" w:customStyle="1">
    <w:name w:val="Неразрешенное упоминание2"/>
    <w:basedOn w:val="989"/>
    <w:uiPriority w:val="99"/>
    <w:semiHidden/>
    <w:unhideWhenUsed/>
    <w:rPr>
      <w:color w:val="605e5c"/>
      <w:shd w:val="clear" w:color="auto" w:fill="e1dfdd"/>
    </w:rPr>
  </w:style>
  <w:style w:type="paragraph" w:styleId="1212">
    <w:name w:val="Normal (Web)"/>
    <w:basedOn w:val="97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213">
    <w:name w:val="FollowedHyperlink"/>
    <w:basedOn w:val="989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hyperlink" Target="https://t.me/budem_ryadom_ugra" TargetMode="External"/><Relationship Id="rId11" Type="http://schemas.openxmlformats.org/officeDocument/2006/relationships/hyperlink" Target="https://vk.com/myryadomdlyavas" TargetMode="External"/><Relationship Id="rId12" Type="http://schemas.openxmlformats.org/officeDocument/2006/relationships/hyperlink" Target="https://86.&#1084;&#1074;&#1076;.&#1088;&#1092;/" TargetMode="External"/><Relationship Id="rId13" Type="http://schemas.openxmlformats.org/officeDocument/2006/relationships/hyperlink" Target="https://www.consultant.ru/document/cons_doc_LAW_61801/" TargetMode="External"/><Relationship Id="rId14" Type="http://schemas.openxmlformats.org/officeDocument/2006/relationships/hyperlink" Target="https://t.me/budem_ryadom_ugra" TargetMode="External"/><Relationship Id="rId15" Type="http://schemas.openxmlformats.org/officeDocument/2006/relationships/hyperlink" Target="https://vk.com/myryadomdlyavas" TargetMode="External"/><Relationship Id="rId16" Type="http://schemas.openxmlformats.org/officeDocument/2006/relationships/hyperlink" Target="https://86.&#1084;&#1074;&#1076;.&#1088;&#1092;/" TargetMode="External"/><Relationship Id="rId17" Type="http://schemas.openxmlformats.org/officeDocument/2006/relationships/hyperlink" Target="https://www.consultant.ru/document/cons_doc_LAW_17437/" TargetMode="External"/><Relationship Id="rId18" Type="http://schemas.openxmlformats.org/officeDocument/2006/relationships/hyperlink" Target="https://t.me/budem_ryadom_ugra" TargetMode="External"/><Relationship Id="rId19" Type="http://schemas.openxmlformats.org/officeDocument/2006/relationships/hyperlink" Target="https://vk.com/myryadomdlyavas" TargetMode="External"/><Relationship Id="rId20" Type="http://schemas.openxmlformats.org/officeDocument/2006/relationships/hyperlink" Target="https://www.consultant.ru/document/cons_doc_LAW_17437/" TargetMode="External"/><Relationship Id="rId21" Type="http://schemas.openxmlformats.org/officeDocument/2006/relationships/hyperlink" Target="https://www.consultant.ru/document/cons_doc_LAW_136206/" TargetMode="External"/><Relationship Id="rId22" Type="http://schemas.openxmlformats.org/officeDocument/2006/relationships/hyperlink" Target="https://ivo.garant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CD4AC-0C55-4381-B18E-6A56D8C0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Югры Молодежный центр</dc:creator>
  <cp:revision>4</cp:revision>
  <dcterms:created xsi:type="dcterms:W3CDTF">2025-04-07T11:57:00Z</dcterms:created>
  <dcterms:modified xsi:type="dcterms:W3CDTF">2025-04-09T09:03:30Z</dcterms:modified>
</cp:coreProperties>
</file>